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40" w:lineRule="exact"/>
        <w:ind w:left="0" w:right="0" w:firstLine="0"/>
        <w:jc w:val="center"/>
        <w:textAlignment w:val="auto"/>
        <w:rPr>
          <w:rFonts w:hint="eastAsia" w:ascii="方正小标宋简体" w:hAnsi="方正小标宋简体" w:eastAsia="方正小标宋简体" w:cs="方正小标宋简体"/>
          <w:b/>
          <w:bCs/>
          <w:i w:val="0"/>
          <w:iCs w:val="0"/>
          <w:caps w:val="0"/>
          <w:color w:val="auto"/>
          <w:spacing w:val="0"/>
          <w:kern w:val="0"/>
          <w:sz w:val="30"/>
          <w:szCs w:val="30"/>
          <w:lang w:val="en-US" w:eastAsia="zh-CN"/>
        </w:rPr>
      </w:pPr>
      <w:bookmarkStart w:id="0" w:name="OLE_LINK3"/>
      <w:bookmarkStart w:id="1" w:name="OLE_LINK2"/>
      <w:r>
        <w:rPr>
          <w:rFonts w:hint="eastAsia" w:ascii="方正小标宋简体" w:hAnsi="方正小标宋简体" w:eastAsia="方正小标宋简体" w:cs="方正小标宋简体"/>
          <w:b/>
          <w:bCs/>
          <w:color w:val="auto"/>
          <w:sz w:val="30"/>
          <w:szCs w:val="30"/>
          <w:highlight w:val="none"/>
          <w:lang w:val="en-US" w:eastAsia="zh-CN"/>
        </w:rPr>
        <w:t>济南轨道交通自助寄存柜点位租赁项目</w:t>
      </w:r>
      <w:r>
        <w:rPr>
          <w:rFonts w:hint="eastAsia" w:ascii="方正小标宋简体" w:hAnsi="方正小标宋简体" w:eastAsia="方正小标宋简体" w:cs="方正小标宋简体"/>
          <w:b/>
          <w:bCs/>
          <w:i w:val="0"/>
          <w:iCs w:val="0"/>
          <w:caps w:val="0"/>
          <w:color w:val="auto"/>
          <w:spacing w:val="0"/>
          <w:kern w:val="0"/>
          <w:sz w:val="30"/>
          <w:szCs w:val="30"/>
          <w:lang w:val="en-US" w:eastAsia="zh-CN"/>
        </w:rPr>
        <w:t>招商</w:t>
      </w:r>
      <w:bookmarkEnd w:id="0"/>
      <w:r>
        <w:rPr>
          <w:rFonts w:hint="eastAsia" w:ascii="方正小标宋简体" w:hAnsi="方正小标宋简体" w:eastAsia="方正小标宋简体" w:cs="方正小标宋简体"/>
          <w:b/>
          <w:bCs/>
          <w:i w:val="0"/>
          <w:iCs w:val="0"/>
          <w:caps w:val="0"/>
          <w:color w:val="auto"/>
          <w:spacing w:val="0"/>
          <w:kern w:val="0"/>
          <w:sz w:val="30"/>
          <w:szCs w:val="30"/>
          <w:lang w:val="en-US" w:eastAsia="zh-CN"/>
        </w:rPr>
        <w:t>公告</w:t>
      </w:r>
    </w:p>
    <w:p>
      <w:pPr>
        <w:pStyle w:val="13"/>
        <w:keepNext w:val="0"/>
        <w:keepLines w:val="0"/>
        <w:pageBreakBefore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rPr>
        <w:t>（招商编号：SJSDWY-2023-004）</w:t>
      </w:r>
    </w:p>
    <w:p>
      <w:pPr>
        <w:pStyle w:val="13"/>
        <w:keepNext w:val="0"/>
        <w:keepLines w:val="0"/>
        <w:pageBreakBefore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仿宋_GB2312" w:hAnsi="仿宋_GB2312" w:eastAsia="仿宋_GB2312" w:cs="仿宋_GB2312"/>
          <w:i w:val="0"/>
          <w:iCs w:val="0"/>
          <w:caps w:val="0"/>
          <w:color w:val="auto"/>
          <w:spacing w:val="0"/>
          <w:kern w:val="0"/>
          <w:sz w:val="28"/>
          <w:szCs w:val="28"/>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4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rPr>
        <w:t>为给乘客提供便捷、贴心的便民服务，</w:t>
      </w:r>
      <w:r>
        <w:rPr>
          <w:rFonts w:hint="eastAsia" w:ascii="仿宋_GB2312" w:hAnsi="仿宋_GB2312" w:eastAsia="仿宋_GB2312" w:cs="仿宋_GB2312"/>
          <w:i w:val="0"/>
          <w:iCs w:val="0"/>
          <w:caps w:val="0"/>
          <w:color w:val="auto"/>
          <w:spacing w:val="0"/>
          <w:sz w:val="28"/>
          <w:szCs w:val="28"/>
          <w:lang w:val="en-US" w:eastAsia="zh-CN"/>
        </w:rPr>
        <w:t>舜洁（山东）物业发展有限公司</w:t>
      </w:r>
      <w:r>
        <w:rPr>
          <w:rFonts w:hint="eastAsia" w:ascii="仿宋_GB2312" w:hAnsi="仿宋_GB2312" w:eastAsia="仿宋_GB2312" w:cs="仿宋_GB2312"/>
          <w:i w:val="0"/>
          <w:iCs w:val="0"/>
          <w:caps w:val="0"/>
          <w:color w:val="auto"/>
          <w:spacing w:val="0"/>
          <w:sz w:val="28"/>
          <w:szCs w:val="28"/>
        </w:rPr>
        <w:t>现诚意邀请有意向的合作方参</w:t>
      </w:r>
      <w:r>
        <w:rPr>
          <w:rFonts w:hint="eastAsia" w:ascii="仿宋_GB2312" w:hAnsi="仿宋_GB2312" w:eastAsia="仿宋_GB2312" w:cs="仿宋_GB2312"/>
          <w:i w:val="0"/>
          <w:iCs w:val="0"/>
          <w:caps w:val="0"/>
          <w:color w:val="auto"/>
          <w:spacing w:val="0"/>
          <w:sz w:val="28"/>
          <w:szCs w:val="28"/>
          <w:lang w:val="en-US" w:eastAsia="zh-CN"/>
        </w:rPr>
        <w:t>加济南轨道交通自助寄存柜点位租赁项目</w:t>
      </w:r>
      <w:r>
        <w:rPr>
          <w:rFonts w:hint="eastAsia" w:ascii="仿宋_GB2312" w:hAnsi="仿宋_GB2312" w:eastAsia="仿宋_GB2312" w:cs="仿宋_GB2312"/>
          <w:i w:val="0"/>
          <w:iCs w:val="0"/>
          <w:caps w:val="0"/>
          <w:color w:val="auto"/>
          <w:spacing w:val="0"/>
          <w:sz w:val="28"/>
          <w:szCs w:val="28"/>
        </w:rPr>
        <w:t>招商</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eastAsia="zh-CN"/>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b/>
          <w:bCs/>
          <w:i w:val="0"/>
          <w:iCs w:val="0"/>
          <w:caps w:val="0"/>
          <w:color w:val="auto"/>
          <w:spacing w:val="0"/>
          <w:sz w:val="28"/>
          <w:szCs w:val="28"/>
        </w:rPr>
        <w:t>一、项目概况</w:t>
      </w:r>
      <w:r>
        <w:rPr>
          <w:rFonts w:hint="eastAsia" w:ascii="仿宋_GB2312" w:hAnsi="仿宋_GB2312" w:eastAsia="仿宋_GB2312" w:cs="仿宋_GB2312"/>
          <w:b/>
          <w:bCs/>
          <w:i w:val="0"/>
          <w:iCs w:val="0"/>
          <w:caps w:val="0"/>
          <w:color w:val="auto"/>
          <w:spacing w:val="0"/>
          <w:sz w:val="28"/>
          <w:szCs w:val="28"/>
        </w:rPr>
        <w:br w:type="textWrapping"/>
      </w:r>
      <w:r>
        <w:rPr>
          <w:rFonts w:hint="eastAsia" w:ascii="仿宋_GB2312" w:hAnsi="仿宋_GB2312" w:eastAsia="仿宋_GB2312" w:cs="仿宋_GB2312"/>
          <w:b/>
          <w:bCs/>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val="en-US" w:eastAsia="zh-CN"/>
        </w:rPr>
        <w:t>济南轨道交通1号线全线共设11座车站，2</w:t>
      </w:r>
      <w:r>
        <w:rPr>
          <w:rFonts w:hint="eastAsia" w:ascii="仿宋_GB2312" w:hAnsi="仿宋_GB2312" w:eastAsia="仿宋_GB2312" w:cs="仿宋_GB2312"/>
          <w:i w:val="0"/>
          <w:iCs w:val="0"/>
          <w:caps w:val="0"/>
          <w:color w:val="auto"/>
          <w:spacing w:val="0"/>
          <w:sz w:val="28"/>
          <w:szCs w:val="28"/>
        </w:rPr>
        <w:t>号线全线共设</w:t>
      </w:r>
      <w:r>
        <w:rPr>
          <w:rFonts w:hint="eastAsia" w:ascii="仿宋_GB2312" w:hAnsi="仿宋_GB2312" w:eastAsia="仿宋_GB2312" w:cs="仿宋_GB2312"/>
          <w:i w:val="0"/>
          <w:iCs w:val="0"/>
          <w:caps w:val="0"/>
          <w:color w:val="auto"/>
          <w:spacing w:val="0"/>
          <w:sz w:val="28"/>
          <w:szCs w:val="28"/>
          <w:lang w:val="en-US" w:eastAsia="zh-CN"/>
        </w:rPr>
        <w:t>19</w:t>
      </w:r>
      <w:r>
        <w:rPr>
          <w:rFonts w:hint="eastAsia" w:ascii="仿宋_GB2312" w:hAnsi="仿宋_GB2312" w:eastAsia="仿宋_GB2312" w:cs="仿宋_GB2312"/>
          <w:i w:val="0"/>
          <w:iCs w:val="0"/>
          <w:caps w:val="0"/>
          <w:color w:val="auto"/>
          <w:spacing w:val="0"/>
          <w:sz w:val="28"/>
          <w:szCs w:val="28"/>
        </w:rPr>
        <w:t>座车站，</w:t>
      </w:r>
      <w:r>
        <w:rPr>
          <w:rFonts w:hint="eastAsia" w:ascii="仿宋_GB2312" w:hAnsi="仿宋_GB2312" w:eastAsia="仿宋_GB2312" w:cs="仿宋_GB2312"/>
          <w:i w:val="0"/>
          <w:iCs w:val="0"/>
          <w:caps w:val="0"/>
          <w:color w:val="auto"/>
          <w:spacing w:val="0"/>
          <w:sz w:val="28"/>
          <w:szCs w:val="28"/>
          <w:lang w:val="en-US" w:eastAsia="zh-CN"/>
        </w:rPr>
        <w:t>3</w:t>
      </w:r>
      <w:r>
        <w:rPr>
          <w:rFonts w:hint="eastAsia" w:ascii="仿宋_GB2312" w:hAnsi="仿宋_GB2312" w:eastAsia="仿宋_GB2312" w:cs="仿宋_GB2312"/>
          <w:i w:val="0"/>
          <w:iCs w:val="0"/>
          <w:caps w:val="0"/>
          <w:color w:val="auto"/>
          <w:spacing w:val="0"/>
          <w:sz w:val="28"/>
          <w:szCs w:val="28"/>
        </w:rPr>
        <w:t>号线全线共设</w:t>
      </w:r>
      <w:r>
        <w:rPr>
          <w:rFonts w:hint="eastAsia" w:ascii="仿宋_GB2312" w:hAnsi="仿宋_GB2312" w:eastAsia="仿宋_GB2312" w:cs="仿宋_GB2312"/>
          <w:i w:val="0"/>
          <w:iCs w:val="0"/>
          <w:caps w:val="0"/>
          <w:color w:val="auto"/>
          <w:spacing w:val="0"/>
          <w:sz w:val="28"/>
          <w:szCs w:val="28"/>
          <w:lang w:val="en-US" w:eastAsia="zh-CN"/>
        </w:rPr>
        <w:t>13</w:t>
      </w:r>
      <w:r>
        <w:rPr>
          <w:rFonts w:hint="eastAsia" w:ascii="仿宋_GB2312" w:hAnsi="仿宋_GB2312" w:eastAsia="仿宋_GB2312" w:cs="仿宋_GB2312"/>
          <w:i w:val="0"/>
          <w:iCs w:val="0"/>
          <w:caps w:val="0"/>
          <w:color w:val="auto"/>
          <w:spacing w:val="0"/>
          <w:sz w:val="28"/>
          <w:szCs w:val="28"/>
        </w:rPr>
        <w:t>座车站</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共计43个车站</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1、2号线在王府庄实现换乘，2、3号线在八涧堡站实现换乘，途径长清区、槐荫区、市中区、天桥区、历下区、高新区、历城区，连接腊山片区、西部新城核心区、老城区、高新区及唐冶新城等重点区域。搭建起济南西站、济南长途汽车站、济南东站的互联互通桥梁，为实现地铁商业化、促进地铁便民经济具有重要意义。</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济南轨道交通</w:t>
      </w:r>
      <w:r>
        <w:rPr>
          <w:rFonts w:hint="eastAsia" w:ascii="仿宋_GB2312" w:hAnsi="仿宋_GB2312" w:eastAsia="仿宋_GB2312" w:cs="仿宋_GB2312"/>
          <w:i w:val="0"/>
          <w:iCs w:val="0"/>
          <w:caps w:val="0"/>
          <w:color w:val="auto"/>
          <w:spacing w:val="0"/>
          <w:kern w:val="0"/>
          <w:sz w:val="28"/>
          <w:szCs w:val="28"/>
          <w:lang w:val="en-US" w:eastAsia="zh-CN"/>
        </w:rPr>
        <w:t>1</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kern w:val="0"/>
          <w:sz w:val="28"/>
          <w:szCs w:val="28"/>
          <w:lang w:val="en-US" w:eastAsia="zh-CN"/>
        </w:rPr>
        <w:t>2</w:t>
      </w:r>
      <w:r>
        <w:rPr>
          <w:rFonts w:hint="eastAsia" w:ascii="仿宋_GB2312" w:hAnsi="仿宋_GB2312" w:eastAsia="仿宋_GB2312" w:cs="仿宋_GB2312"/>
          <w:i w:val="0"/>
          <w:iCs w:val="0"/>
          <w:caps w:val="0"/>
          <w:color w:val="auto"/>
          <w:spacing w:val="0"/>
          <w:sz w:val="28"/>
          <w:szCs w:val="28"/>
          <w:lang w:val="en-US" w:eastAsia="zh-CN"/>
        </w:rPr>
        <w:t>、</w:t>
      </w:r>
      <w:r>
        <w:rPr>
          <w:rFonts w:hint="eastAsia" w:ascii="仿宋_GB2312" w:hAnsi="仿宋_GB2312" w:eastAsia="仿宋_GB2312" w:cs="仿宋_GB2312"/>
          <w:i w:val="0"/>
          <w:iCs w:val="0"/>
          <w:caps w:val="0"/>
          <w:color w:val="auto"/>
          <w:spacing w:val="0"/>
          <w:kern w:val="0"/>
          <w:sz w:val="28"/>
          <w:szCs w:val="28"/>
          <w:lang w:val="en-US" w:eastAsia="zh-CN"/>
        </w:rPr>
        <w:t>3号线共有便民用房61间，自助售货机点位300个，民生服务点位168个、集中物业7处。</w:t>
      </w:r>
      <w:r>
        <w:rPr>
          <w:rFonts w:hint="eastAsia" w:ascii="仿宋_GB2312" w:hAnsi="仿宋_GB2312" w:eastAsia="仿宋_GB2312" w:cs="仿宋_GB2312"/>
          <w:i w:val="0"/>
          <w:iCs w:val="0"/>
          <w:caps w:val="0"/>
          <w:color w:val="auto"/>
          <w:spacing w:val="0"/>
          <w:sz w:val="28"/>
          <w:szCs w:val="28"/>
          <w:lang w:val="en-US" w:eastAsia="zh-CN"/>
        </w:rPr>
        <w:t>便民用房可经营业态为便利店、预制菜、干果零食、花店、潮品零售、珠宝首饰、茶叶零售、家居、服饰、干洗收衣点、快剪店、手机维修等；自助售货机可经营业态为自助饮料机、自助综合机、彩票机、鲜花机、乳制品自助机、自助售书机、盲盒机等；民生服务点位可经营业态为口罩机、雨伞机、充电宝、母婴室、自助日用品机</w:t>
      </w:r>
      <w:r>
        <w:rPr>
          <w:rFonts w:hint="eastAsia" w:ascii="仿宋_GB2312" w:hAnsi="仿宋_GB2312" w:eastAsia="仿宋_GB2312" w:cs="仿宋_GB2312"/>
          <w:color w:val="auto"/>
          <w:sz w:val="30"/>
          <w:szCs w:val="30"/>
          <w:highlight w:val="none"/>
          <w:lang w:val="en-US" w:eastAsia="zh-CN"/>
        </w:rPr>
        <w:t>、自助寄存柜等</w:t>
      </w:r>
      <w:r>
        <w:rPr>
          <w:rFonts w:hint="eastAsia" w:ascii="仿宋_GB2312" w:hAnsi="仿宋_GB2312" w:eastAsia="仿宋_GB2312" w:cs="仿宋_GB2312"/>
          <w:i w:val="0"/>
          <w:iCs w:val="0"/>
          <w:caps w:val="0"/>
          <w:color w:val="auto"/>
          <w:spacing w:val="0"/>
          <w:sz w:val="28"/>
          <w:szCs w:val="28"/>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640" w:lineRule="exact"/>
        <w:ind w:left="0" w:right="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rPr>
        <w:t>（一）招商</w:t>
      </w:r>
      <w:r>
        <w:rPr>
          <w:rFonts w:hint="eastAsia" w:ascii="仿宋_GB2312" w:hAnsi="仿宋_GB2312" w:eastAsia="仿宋_GB2312" w:cs="仿宋_GB2312"/>
          <w:i w:val="0"/>
          <w:iCs w:val="0"/>
          <w:caps w:val="0"/>
          <w:color w:val="auto"/>
          <w:spacing w:val="0"/>
          <w:sz w:val="28"/>
          <w:szCs w:val="28"/>
          <w:lang w:val="en-US" w:eastAsia="zh-CN"/>
        </w:rPr>
        <w:t>资源及数量</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rPr>
        <w:t>本次招商</w:t>
      </w:r>
      <w:r>
        <w:rPr>
          <w:rFonts w:hint="eastAsia" w:ascii="仿宋_GB2312" w:hAnsi="仿宋_GB2312" w:eastAsia="仿宋_GB2312" w:cs="仿宋_GB2312"/>
          <w:i w:val="0"/>
          <w:iCs w:val="0"/>
          <w:caps w:val="0"/>
          <w:color w:val="auto"/>
          <w:spacing w:val="0"/>
          <w:sz w:val="28"/>
          <w:szCs w:val="28"/>
          <w:lang w:val="en-US" w:eastAsia="zh-CN"/>
        </w:rPr>
        <w:t>范围为济南轨道交通自助寄存柜，具体投放站点及数量，根据我方需求进行铺设。</w:t>
      </w:r>
      <w:r>
        <w:rPr>
          <w:rFonts w:hint="eastAsia" w:ascii="仿宋_GB2312" w:hAnsi="仿宋_GB2312" w:eastAsia="仿宋_GB2312" w:cs="仿宋_GB2312"/>
          <w:i w:val="0"/>
          <w:iCs w:val="0"/>
          <w:caps w:val="0"/>
          <w:color w:val="auto"/>
          <w:spacing w:val="0"/>
          <w:sz w:val="28"/>
          <w:szCs w:val="28"/>
        </w:rPr>
        <w:t>意向合作方</w:t>
      </w:r>
      <w:r>
        <w:rPr>
          <w:rFonts w:hint="eastAsia" w:ascii="仿宋_GB2312" w:hAnsi="仿宋_GB2312" w:eastAsia="仿宋_GB2312" w:cs="仿宋_GB2312"/>
          <w:i w:val="0"/>
          <w:iCs w:val="0"/>
          <w:caps w:val="0"/>
          <w:color w:val="auto"/>
          <w:spacing w:val="0"/>
          <w:sz w:val="28"/>
          <w:szCs w:val="28"/>
          <w:lang w:val="en-US" w:eastAsia="zh-CN"/>
        </w:rPr>
        <w:t>进行报名</w:t>
      </w:r>
      <w:r>
        <w:rPr>
          <w:rFonts w:hint="eastAsia" w:ascii="仿宋_GB2312" w:hAnsi="仿宋_GB2312" w:eastAsia="仿宋_GB2312" w:cs="仿宋_GB2312"/>
          <w:i w:val="0"/>
          <w:iCs w:val="0"/>
          <w:caps w:val="0"/>
          <w:color w:val="auto"/>
          <w:spacing w:val="0"/>
          <w:sz w:val="28"/>
          <w:szCs w:val="28"/>
        </w:rPr>
        <w:t>，详情如下表：</w:t>
      </w:r>
    </w:p>
    <w:tbl>
      <w:tblPr>
        <w:tblStyle w:val="10"/>
        <w:tblW w:w="498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803"/>
        <w:gridCol w:w="261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253" w:type="pct"/>
          </w:tcPr>
          <w:p>
            <w:pPr>
              <w:pStyle w:val="8"/>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项目</w:t>
            </w:r>
          </w:p>
        </w:tc>
        <w:tc>
          <w:tcPr>
            <w:tcW w:w="1011" w:type="pct"/>
          </w:tcPr>
          <w:p>
            <w:pPr>
              <w:pStyle w:val="8"/>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招商类型</w:t>
            </w:r>
          </w:p>
        </w:tc>
        <w:tc>
          <w:tcPr>
            <w:tcW w:w="1466" w:type="pct"/>
          </w:tcPr>
          <w:p>
            <w:pPr>
              <w:pStyle w:val="8"/>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数量</w:t>
            </w:r>
          </w:p>
        </w:tc>
        <w:tc>
          <w:tcPr>
            <w:tcW w:w="1268" w:type="pct"/>
          </w:tcPr>
          <w:p>
            <w:pPr>
              <w:pStyle w:val="8"/>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租期（年）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1253" w:type="pct"/>
          </w:tcPr>
          <w:p>
            <w:pPr>
              <w:pStyle w:val="8"/>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自助售货机点位</w:t>
            </w:r>
          </w:p>
        </w:tc>
        <w:tc>
          <w:tcPr>
            <w:tcW w:w="1011" w:type="pct"/>
          </w:tcPr>
          <w:p>
            <w:pPr>
              <w:pStyle w:val="8"/>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i w:val="0"/>
                <w:iCs w:val="0"/>
                <w:caps w:val="0"/>
                <w:color w:val="auto"/>
                <w:spacing w:val="0"/>
                <w:sz w:val="28"/>
                <w:szCs w:val="28"/>
                <w:lang w:val="en-US" w:eastAsia="zh-CN"/>
              </w:rPr>
              <w:t>自助寄存柜</w:t>
            </w:r>
          </w:p>
        </w:tc>
        <w:tc>
          <w:tcPr>
            <w:tcW w:w="1466" w:type="pct"/>
          </w:tcPr>
          <w:p>
            <w:pPr>
              <w:pStyle w:val="8"/>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default" w:ascii="仿宋_GB2312" w:hAnsi="仿宋_GB2312" w:eastAsia="仿宋_GB2312" w:cs="仿宋_GB2312"/>
                <w:i w:val="0"/>
                <w:iCs w:val="0"/>
                <w:caps w:val="0"/>
                <w:color w:val="auto"/>
                <w:spacing w:val="0"/>
                <w:sz w:val="28"/>
                <w:szCs w:val="28"/>
                <w:highlight w:val="yellow"/>
                <w:vertAlign w:val="baseline"/>
                <w:lang w:val="en-US" w:eastAsia="zh-CN"/>
              </w:rPr>
            </w:pPr>
            <w:r>
              <w:rPr>
                <w:rFonts w:hint="eastAsia" w:ascii="仿宋_GB2312" w:hAnsi="仿宋_GB2312" w:eastAsia="仿宋_GB2312" w:cs="仿宋_GB2312"/>
                <w:i w:val="0"/>
                <w:iCs w:val="0"/>
                <w:caps w:val="0"/>
                <w:color w:val="auto"/>
                <w:spacing w:val="0"/>
                <w:sz w:val="28"/>
                <w:szCs w:val="28"/>
                <w:lang w:val="en-US" w:eastAsia="zh-CN"/>
              </w:rPr>
              <w:t>根据我方要求铺设</w:t>
            </w:r>
          </w:p>
        </w:tc>
        <w:tc>
          <w:tcPr>
            <w:tcW w:w="1268" w:type="pct"/>
          </w:tcPr>
          <w:p>
            <w:pPr>
              <w:pStyle w:val="8"/>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center"/>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4"/>
          </w:tcPr>
          <w:p>
            <w:pPr>
              <w:pStyle w:val="8"/>
              <w:keepNext w:val="0"/>
              <w:keepLines w:val="0"/>
              <w:pageBreakBefore w:val="0"/>
              <w:widowControl/>
              <w:suppressLineNumbers w:val="0"/>
              <w:kinsoku/>
              <w:wordWrap/>
              <w:overflowPunct/>
              <w:topLinePunct w:val="0"/>
              <w:autoSpaceDE/>
              <w:autoSpaceDN/>
              <w:bidi w:val="0"/>
              <w:adjustRightInd/>
              <w:snapToGrid/>
              <w:spacing w:before="330" w:beforeAutospacing="0" w:after="330" w:afterAutospacing="0" w:line="580" w:lineRule="exact"/>
              <w:ind w:right="0"/>
              <w:jc w:val="left"/>
              <w:textAlignment w:val="auto"/>
              <w:rPr>
                <w:rFonts w:hint="eastAsia" w:ascii="仿宋_GB2312" w:hAnsi="仿宋_GB2312" w:eastAsia="仿宋_GB2312" w:cs="仿宋_GB2312"/>
                <w:i w:val="0"/>
                <w:iCs w:val="0"/>
                <w:caps w:val="0"/>
                <w:color w:val="auto"/>
                <w:spacing w:val="0"/>
                <w:sz w:val="28"/>
                <w:szCs w:val="28"/>
                <w:vertAlign w:val="baseline"/>
                <w:lang w:val="en-US" w:eastAsia="zh-CN"/>
              </w:rPr>
            </w:pPr>
            <w:r>
              <w:rPr>
                <w:rFonts w:hint="eastAsia" w:ascii="仿宋_GB2312" w:hAnsi="仿宋_GB2312" w:eastAsia="仿宋_GB2312" w:cs="仿宋_GB2312"/>
                <w:i w:val="0"/>
                <w:iCs w:val="0"/>
                <w:caps w:val="0"/>
                <w:color w:val="auto"/>
                <w:spacing w:val="0"/>
                <w:sz w:val="28"/>
                <w:szCs w:val="28"/>
                <w:vertAlign w:val="baseline"/>
                <w:lang w:val="en-US" w:eastAsia="zh-CN"/>
              </w:rPr>
              <w:t>注：此次公开招商的类型仅限于自助寄存柜，结合车站正常运营需求，根据实际情况调整现场实际数量，并以现场实际交付位置和数量为准。</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560" w:firstLineChars="200"/>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二</w:t>
      </w:r>
      <w:r>
        <w:rPr>
          <w:rFonts w:hint="eastAsia" w:ascii="仿宋_GB2312" w:hAnsi="仿宋_GB2312" w:eastAsia="仿宋_GB2312" w:cs="仿宋_GB2312"/>
          <w:i w:val="0"/>
          <w:iCs w:val="0"/>
          <w:caps w:val="0"/>
          <w:color w:val="auto"/>
          <w:spacing w:val="0"/>
          <w:sz w:val="28"/>
          <w:szCs w:val="28"/>
        </w:rPr>
        <w:t>）</w:t>
      </w:r>
      <w:r>
        <w:rPr>
          <w:rFonts w:hint="eastAsia" w:ascii="仿宋_GB2312" w:hAnsi="仿宋_GB2312" w:eastAsia="仿宋_GB2312" w:cs="仿宋_GB2312"/>
          <w:i w:val="0"/>
          <w:iCs w:val="0"/>
          <w:caps w:val="0"/>
          <w:color w:val="auto"/>
          <w:spacing w:val="0"/>
          <w:sz w:val="28"/>
          <w:szCs w:val="28"/>
          <w:lang w:val="en-US" w:eastAsia="zh-CN"/>
        </w:rPr>
        <w:t>经营管理要求</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highlight w:val="none"/>
          <w:lang w:val="en-US" w:eastAsia="zh-CN"/>
        </w:rPr>
        <w:tab/>
      </w:r>
      <w:r>
        <w:rPr>
          <w:rFonts w:hint="eastAsia" w:ascii="仿宋_GB2312" w:hAnsi="仿宋_GB2312" w:eastAsia="仿宋_GB2312" w:cs="仿宋_GB2312"/>
          <w:i w:val="0"/>
          <w:iCs w:val="0"/>
          <w:caps w:val="0"/>
          <w:color w:val="auto"/>
          <w:spacing w:val="0"/>
          <w:sz w:val="28"/>
          <w:szCs w:val="28"/>
          <w:highlight w:val="none"/>
          <w:lang w:val="en-US" w:eastAsia="zh-CN"/>
        </w:rPr>
        <w:t xml:space="preserve"> </w:t>
      </w:r>
      <w:r>
        <w:rPr>
          <w:rFonts w:hint="eastAsia" w:ascii="仿宋_GB2312" w:hAnsi="仿宋_GB2312" w:eastAsia="仿宋_GB2312" w:cs="仿宋_GB2312"/>
          <w:i w:val="0"/>
          <w:iCs w:val="0"/>
          <w:caps w:val="0"/>
          <w:color w:val="auto"/>
          <w:spacing w:val="0"/>
          <w:sz w:val="28"/>
          <w:szCs w:val="28"/>
          <w:lang w:val="en-US" w:eastAsia="zh-CN"/>
        </w:rPr>
        <w:t>1.所经营公司</w:t>
      </w:r>
      <w:r>
        <w:rPr>
          <w:rFonts w:hint="default" w:ascii="仿宋_GB2312" w:hAnsi="仿宋_GB2312" w:eastAsia="仿宋_GB2312" w:cs="仿宋_GB2312"/>
          <w:i w:val="0"/>
          <w:iCs w:val="0"/>
          <w:caps w:val="0"/>
          <w:color w:val="auto"/>
          <w:spacing w:val="0"/>
          <w:sz w:val="28"/>
          <w:szCs w:val="28"/>
          <w:lang w:val="en-US" w:eastAsia="zh-CN"/>
        </w:rPr>
        <w:t>需有相关证照</w:t>
      </w:r>
      <w:r>
        <w:rPr>
          <w:rFonts w:hint="eastAsia" w:ascii="仿宋_GB2312" w:hAnsi="仿宋_GB2312" w:eastAsia="仿宋_GB2312" w:cs="仿宋_GB2312"/>
          <w:i w:val="0"/>
          <w:iCs w:val="0"/>
          <w:caps w:val="0"/>
          <w:color w:val="auto"/>
          <w:spacing w:val="0"/>
          <w:sz w:val="28"/>
          <w:szCs w:val="28"/>
          <w:lang w:val="en-US" w:eastAsia="zh-CN"/>
        </w:rPr>
        <w:t>，并且有独立的后台管理系统。</w:t>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br w:type="textWrapping"/>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tab/>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t xml:space="preserve"> </w:t>
      </w:r>
      <w:r>
        <w:rPr>
          <w:rFonts w:hint="eastAsia" w:ascii="仿宋_GB2312" w:hAnsi="仿宋_GB2312" w:eastAsia="仿宋_GB2312" w:cs="仿宋_GB2312"/>
          <w:i w:val="0"/>
          <w:iCs w:val="0"/>
          <w:caps w:val="0"/>
          <w:color w:val="auto"/>
          <w:spacing w:val="0"/>
          <w:sz w:val="28"/>
          <w:szCs w:val="28"/>
          <w:lang w:val="en-US" w:eastAsia="zh-CN"/>
        </w:rPr>
        <w:t>2.自助寄存柜系统需与当地公安系统进行联网保证其安全性。</w:t>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br w:type="textWrapping"/>
      </w:r>
      <w:r>
        <w:rPr>
          <w:rFonts w:hint="eastAsia" w:ascii="仿宋_GB2312" w:hAnsi="仿宋_GB2312" w:eastAsia="仿宋_GB2312" w:cs="仿宋_GB2312"/>
          <w:i w:val="0"/>
          <w:iCs w:val="0"/>
          <w:caps w:val="0"/>
          <w:color w:val="auto"/>
          <w:spacing w:val="0"/>
          <w:sz w:val="28"/>
          <w:szCs w:val="28"/>
          <w:highlight w:val="none"/>
          <w:vertAlign w:val="baseline"/>
          <w:lang w:val="en-US" w:eastAsia="zh-CN"/>
        </w:rPr>
        <w:t xml:space="preserve">    </w:t>
      </w:r>
      <w:r>
        <w:rPr>
          <w:rFonts w:hint="eastAsia" w:ascii="仿宋_GB2312" w:hAnsi="仿宋_GB2312" w:eastAsia="仿宋_GB2312" w:cs="仿宋_GB2312"/>
          <w:i w:val="0"/>
          <w:iCs w:val="0"/>
          <w:caps w:val="0"/>
          <w:color w:val="auto"/>
          <w:spacing w:val="0"/>
          <w:sz w:val="28"/>
          <w:szCs w:val="28"/>
          <w:lang w:val="en-US" w:eastAsia="zh-CN"/>
        </w:rPr>
        <w:t>3.乘客储存物品超过24小时需进行电话及小程序进行联系，提醒乘客及时取件。</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4.自助寄存柜发生系统问题或无法将存储物品取出时，管理人员需在2小时内到达现场解决其相关问题。</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5.所存储物品有异味或存在危险时，工作人员需在2小时内到达现场进行处理。承诺配合我方要求对异常寄存件进行开仓检查。</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560" w:firstLineChars="200"/>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6.未经出租方许可，自助设备屏幕及机身不得出现与经营品牌无关的广告。</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560" w:firstLineChars="200"/>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7.承租方应提前充分评估市场动态、确保自身有效经营。</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8.承租方应根据我方要求，调整设备位置及数量。</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560" w:firstLineChars="200"/>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9.承租方向我方开放管理后台，配合我方管理。</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562" w:firstLineChars="200"/>
        <w:textAlignment w:val="auto"/>
        <w:rPr>
          <w:rFonts w:hint="eastAsia" w:ascii="仿宋_GB2312" w:hAnsi="仿宋_GB2312" w:eastAsia="仿宋_GB2312" w:cs="仿宋_GB2312"/>
          <w:i w:val="0"/>
          <w:iCs w:val="0"/>
          <w:caps w:val="0"/>
          <w:color w:val="auto"/>
          <w:spacing w:val="0"/>
          <w:sz w:val="28"/>
          <w:szCs w:val="28"/>
          <w:highlight w:val="none"/>
        </w:rPr>
      </w:pPr>
      <w:r>
        <w:rPr>
          <w:rFonts w:hint="eastAsia" w:ascii="仿宋_GB2312" w:hAnsi="仿宋_GB2312" w:eastAsia="仿宋_GB2312" w:cs="仿宋_GB2312"/>
          <w:b/>
          <w:bCs/>
          <w:i w:val="0"/>
          <w:iCs w:val="0"/>
          <w:caps w:val="0"/>
          <w:color w:val="auto"/>
          <w:spacing w:val="0"/>
          <w:sz w:val="28"/>
          <w:szCs w:val="28"/>
        </w:rPr>
        <w:t>二、对承租方</w:t>
      </w:r>
      <w:r>
        <w:rPr>
          <w:rFonts w:hint="eastAsia" w:ascii="仿宋_GB2312" w:hAnsi="仿宋_GB2312" w:eastAsia="仿宋_GB2312" w:cs="仿宋_GB2312"/>
          <w:b/>
          <w:bCs/>
          <w:i w:val="0"/>
          <w:iCs w:val="0"/>
          <w:caps w:val="0"/>
          <w:color w:val="auto"/>
          <w:spacing w:val="0"/>
          <w:sz w:val="28"/>
          <w:szCs w:val="28"/>
          <w:lang w:val="en-US" w:eastAsia="zh-CN"/>
        </w:rPr>
        <w:t>参选</w:t>
      </w:r>
      <w:r>
        <w:rPr>
          <w:rFonts w:hint="eastAsia" w:ascii="仿宋_GB2312" w:hAnsi="仿宋_GB2312" w:eastAsia="仿宋_GB2312" w:cs="仿宋_GB2312"/>
          <w:b/>
          <w:bCs/>
          <w:i w:val="0"/>
          <w:iCs w:val="0"/>
          <w:caps w:val="0"/>
          <w:color w:val="auto"/>
          <w:spacing w:val="0"/>
          <w:sz w:val="28"/>
          <w:szCs w:val="28"/>
        </w:rPr>
        <w:t>的</w:t>
      </w:r>
      <w:r>
        <w:rPr>
          <w:rFonts w:hint="eastAsia" w:ascii="仿宋_GB2312" w:hAnsi="仿宋_GB2312" w:eastAsia="仿宋_GB2312" w:cs="仿宋_GB2312"/>
          <w:b/>
          <w:bCs/>
          <w:i w:val="0"/>
          <w:iCs w:val="0"/>
          <w:caps w:val="0"/>
          <w:color w:val="auto"/>
          <w:spacing w:val="0"/>
          <w:sz w:val="28"/>
          <w:szCs w:val="28"/>
          <w:lang w:val="en-US" w:eastAsia="zh-CN"/>
        </w:rPr>
        <w:t>报名资格</w:t>
      </w:r>
      <w:r>
        <w:rPr>
          <w:rFonts w:hint="eastAsia" w:ascii="仿宋_GB2312" w:hAnsi="仿宋_GB2312" w:eastAsia="仿宋_GB2312" w:cs="仿宋_GB2312"/>
          <w:b/>
          <w:bCs/>
          <w:i w:val="0"/>
          <w:iCs w:val="0"/>
          <w:caps w:val="0"/>
          <w:color w:val="auto"/>
          <w:spacing w:val="0"/>
          <w:sz w:val="28"/>
          <w:szCs w:val="28"/>
        </w:rPr>
        <w:t>要求</w:t>
      </w:r>
      <w:r>
        <w:rPr>
          <w:rFonts w:hint="eastAsia" w:ascii="仿宋_GB2312" w:hAnsi="仿宋_GB2312" w:eastAsia="仿宋_GB2312" w:cs="仿宋_GB2312"/>
          <w:b/>
          <w:bCs/>
          <w:i w:val="0"/>
          <w:iCs w:val="0"/>
          <w:caps w:val="0"/>
          <w:color w:val="auto"/>
          <w:spacing w:val="0"/>
          <w:sz w:val="28"/>
          <w:szCs w:val="28"/>
        </w:rPr>
        <w:br w:type="textWrapping"/>
      </w:r>
      <w:r>
        <w:rPr>
          <w:rFonts w:hint="eastAsia" w:ascii="仿宋_GB2312" w:hAnsi="仿宋_GB2312" w:eastAsia="仿宋_GB2312" w:cs="仿宋_GB2312"/>
          <w:b/>
          <w:bCs/>
          <w:i w:val="0"/>
          <w:iCs w:val="0"/>
          <w:caps w:val="0"/>
          <w:color w:val="auto"/>
          <w:spacing w:val="0"/>
          <w:sz w:val="28"/>
          <w:szCs w:val="28"/>
          <w:lang w:val="en-US" w:eastAsia="zh-CN"/>
        </w:rPr>
        <w:tab/>
      </w:r>
      <w:r>
        <w:rPr>
          <w:rFonts w:hint="eastAsia" w:ascii="仿宋_GB2312" w:hAnsi="仿宋_GB2312" w:eastAsia="仿宋_GB2312" w:cs="仿宋_GB2312"/>
          <w:b/>
          <w:bCs/>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rPr>
        <w:t>1.意向承租方必须是在中华人民共和国（境内）注册成立的独立法人，同一法人注册有多家公司的情况，只能以一家公司参与。</w:t>
      </w:r>
      <w:r>
        <w:rPr>
          <w:rFonts w:hint="eastAsia" w:ascii="仿宋_GB2312" w:hAnsi="仿宋_GB2312" w:eastAsia="仿宋_GB2312" w:cs="仿宋_GB2312"/>
          <w:i w:val="0"/>
          <w:iCs w:val="0"/>
          <w:caps w:val="0"/>
          <w:color w:val="auto"/>
          <w:spacing w:val="0"/>
          <w:sz w:val="28"/>
          <w:szCs w:val="28"/>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rPr>
        <w:t>2.具有良好的品牌形象，有统一的管理制度和运作团队；有能力承担自助设备产品的安装投资建设；投放于本项目的自助设备机器应符合现行的国家标准及行业标准，所安装机器必须具有原厂出具的质量合格证书。</w:t>
      </w:r>
      <w:r>
        <w:rPr>
          <w:rFonts w:hint="eastAsia" w:ascii="仿宋_GB2312" w:hAnsi="仿宋_GB2312" w:eastAsia="仿宋_GB2312" w:cs="仿宋_GB2312"/>
          <w:i w:val="0"/>
          <w:iCs w:val="0"/>
          <w:caps w:val="0"/>
          <w:color w:val="auto"/>
          <w:spacing w:val="0"/>
          <w:sz w:val="28"/>
          <w:szCs w:val="28"/>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rPr>
        <w:t>3.意向承租方企业信誉良好，企业未被</w:t>
      </w:r>
      <w:r>
        <w:rPr>
          <w:rFonts w:hint="eastAsia" w:ascii="仿宋_GB2312" w:hAnsi="仿宋_GB2312" w:eastAsia="仿宋_GB2312" w:cs="仿宋_GB2312"/>
          <w:i w:val="0"/>
          <w:iCs w:val="0"/>
          <w:caps w:val="0"/>
          <w:color w:val="auto"/>
          <w:spacing w:val="0"/>
          <w:sz w:val="28"/>
          <w:szCs w:val="28"/>
          <w:lang w:val="en-US" w:eastAsia="zh-CN"/>
        </w:rPr>
        <w:t>国家</w:t>
      </w:r>
      <w:r>
        <w:rPr>
          <w:rFonts w:hint="eastAsia" w:ascii="仿宋_GB2312" w:hAnsi="仿宋_GB2312" w:eastAsia="仿宋_GB2312" w:cs="仿宋_GB2312"/>
          <w:i w:val="0"/>
          <w:iCs w:val="0"/>
          <w:caps w:val="0"/>
          <w:color w:val="auto"/>
          <w:spacing w:val="0"/>
          <w:sz w:val="28"/>
          <w:szCs w:val="28"/>
        </w:rPr>
        <w:t>企业信用</w:t>
      </w:r>
      <w:r>
        <w:rPr>
          <w:rFonts w:hint="eastAsia" w:ascii="仿宋_GB2312" w:hAnsi="仿宋_GB2312" w:eastAsia="仿宋_GB2312" w:cs="仿宋_GB2312"/>
          <w:i w:val="0"/>
          <w:iCs w:val="0"/>
          <w:caps w:val="0"/>
          <w:color w:val="auto"/>
          <w:spacing w:val="0"/>
          <w:sz w:val="28"/>
          <w:szCs w:val="28"/>
          <w:lang w:val="en-US" w:eastAsia="zh-CN"/>
        </w:rPr>
        <w:t>信息公示</w:t>
      </w:r>
      <w:r>
        <w:rPr>
          <w:rFonts w:hint="eastAsia" w:ascii="仿宋_GB2312" w:hAnsi="仿宋_GB2312" w:eastAsia="仿宋_GB2312" w:cs="仿宋_GB2312"/>
          <w:i w:val="0"/>
          <w:iCs w:val="0"/>
          <w:caps w:val="0"/>
          <w:color w:val="auto"/>
          <w:spacing w:val="0"/>
          <w:sz w:val="28"/>
          <w:szCs w:val="28"/>
        </w:rPr>
        <w:t>系统列入的经营异常名录</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严重违法企业名单，且企业未被列入中华人民共和国最高法院公布的失信被执行人（法人或其他组织）名单。</w:t>
      </w:r>
      <w:r>
        <w:rPr>
          <w:rFonts w:hint="eastAsia" w:ascii="仿宋_GB2312" w:hAnsi="仿宋_GB2312" w:eastAsia="仿宋_GB2312" w:cs="仿宋_GB2312"/>
          <w:i w:val="0"/>
          <w:iCs w:val="0"/>
          <w:caps w:val="0"/>
          <w:color w:val="auto"/>
          <w:spacing w:val="0"/>
          <w:sz w:val="28"/>
          <w:szCs w:val="28"/>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rPr>
        <w:t>4.未征得出租方书面同意，承租方不得对该项目进行任何形式的转租、分租、转让、转借、调换、合作经营或联营；</w:t>
      </w:r>
      <w:r>
        <w:rPr>
          <w:rFonts w:hint="eastAsia" w:ascii="仿宋_GB2312" w:hAnsi="仿宋_GB2312" w:eastAsia="仿宋_GB2312" w:cs="仿宋_GB2312"/>
          <w:i w:val="0"/>
          <w:iCs w:val="0"/>
          <w:caps w:val="0"/>
          <w:color w:val="auto"/>
          <w:spacing w:val="0"/>
          <w:sz w:val="28"/>
          <w:szCs w:val="28"/>
        </w:rPr>
        <w:br w:type="textWrapping"/>
      </w:r>
      <w:r>
        <w:rPr>
          <w:rFonts w:hint="eastAsia" w:ascii="仿宋_GB2312" w:hAnsi="仿宋_GB2312" w:eastAsia="仿宋_GB2312" w:cs="仿宋_GB2312"/>
          <w:i w:val="0"/>
          <w:iCs w:val="0"/>
          <w:caps w:val="0"/>
          <w:color w:val="auto"/>
          <w:spacing w:val="0"/>
          <w:sz w:val="28"/>
          <w:szCs w:val="28"/>
          <w:highlight w:val="none"/>
          <w:lang w:val="en-US" w:eastAsia="zh-CN"/>
        </w:rPr>
        <w:t xml:space="preserve"> </w:t>
      </w:r>
      <w:r>
        <w:rPr>
          <w:rFonts w:hint="eastAsia" w:ascii="仿宋_GB2312" w:hAnsi="仿宋_GB2312" w:eastAsia="仿宋_GB2312" w:cs="仿宋_GB2312"/>
          <w:i w:val="0"/>
          <w:iCs w:val="0"/>
          <w:caps w:val="0"/>
          <w:color w:val="auto"/>
          <w:spacing w:val="0"/>
          <w:sz w:val="28"/>
          <w:szCs w:val="28"/>
          <w:highlight w:val="none"/>
          <w:lang w:val="en-US" w:eastAsia="zh-CN"/>
        </w:rPr>
        <w:tab/>
      </w:r>
      <w:r>
        <w:rPr>
          <w:rFonts w:hint="eastAsia" w:ascii="仿宋_GB2312" w:hAnsi="仿宋_GB2312" w:eastAsia="仿宋_GB2312" w:cs="仿宋_GB2312"/>
          <w:i w:val="0"/>
          <w:iCs w:val="0"/>
          <w:caps w:val="0"/>
          <w:color w:val="auto"/>
          <w:spacing w:val="0"/>
          <w:sz w:val="28"/>
          <w:szCs w:val="28"/>
          <w:highlight w:val="none"/>
          <w:lang w:val="en-US" w:eastAsia="zh-CN"/>
        </w:rPr>
        <w:t xml:space="preserve"> 5.</w:t>
      </w:r>
      <w:r>
        <w:rPr>
          <w:rFonts w:hint="default" w:ascii="仿宋_GB2312" w:hAnsi="仿宋_GB2312" w:eastAsia="仿宋_GB2312" w:cs="仿宋_GB2312"/>
          <w:i w:val="0"/>
          <w:iCs w:val="0"/>
          <w:caps w:val="0"/>
          <w:color w:val="auto"/>
          <w:spacing w:val="0"/>
          <w:sz w:val="28"/>
          <w:szCs w:val="28"/>
          <w:highlight w:val="none"/>
          <w:lang w:val="en-US" w:eastAsia="zh-CN"/>
        </w:rPr>
        <w:t>具备</w:t>
      </w:r>
      <w:r>
        <w:rPr>
          <w:rFonts w:hint="default" w:ascii="仿宋_GB2312" w:hAnsi="仿宋_GB2312" w:eastAsia="仿宋_GB2312" w:cs="仿宋_GB2312"/>
          <w:b w:val="0"/>
          <w:bCs w:val="0"/>
          <w:i w:val="0"/>
          <w:iCs w:val="0"/>
          <w:caps w:val="0"/>
          <w:color w:val="auto"/>
          <w:spacing w:val="0"/>
          <w:kern w:val="0"/>
          <w:sz w:val="28"/>
          <w:szCs w:val="28"/>
          <w:highlight w:val="none"/>
          <w:vertAlign w:val="baseline"/>
          <w:lang w:val="en-US" w:eastAsia="zh-CN" w:bidi="ar-SA"/>
        </w:rPr>
        <w:t>良好的客服能力，有24小时客服团队，24小时全国400客服电话的优先；</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firstLine="560" w:firstLineChars="200"/>
        <w:textAlignment w:val="auto"/>
        <w:rPr>
          <w:rFonts w:hint="eastAsia" w:ascii="仿宋_GB2312" w:hAnsi="仿宋_GB2312" w:eastAsia="仿宋_GB2312" w:cs="仿宋_GB2312"/>
          <w:i w:val="0"/>
          <w:iCs w:val="0"/>
          <w:caps w:val="0"/>
          <w:color w:val="auto"/>
          <w:spacing w:val="0"/>
          <w:sz w:val="28"/>
          <w:szCs w:val="28"/>
          <w:highlight w:val="none"/>
        </w:rPr>
      </w:pPr>
      <w:r>
        <w:rPr>
          <w:rFonts w:hint="default" w:ascii="仿宋_GB2312" w:hAnsi="仿宋_GB2312" w:eastAsia="仿宋_GB2312" w:cs="仿宋_GB2312"/>
          <w:i w:val="0"/>
          <w:iCs w:val="0"/>
          <w:caps w:val="0"/>
          <w:color w:val="auto"/>
          <w:spacing w:val="0"/>
          <w:sz w:val="28"/>
          <w:szCs w:val="28"/>
          <w:highlight w:val="none"/>
          <w:lang w:val="en-US" w:eastAsia="zh-CN"/>
        </w:rPr>
        <w:t>6.有较强的技术能力，提供良好的客户体验、更多管理功能的优先；</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rightChars="0"/>
        <w:textAlignment w:val="auto"/>
        <w:rPr>
          <w:rFonts w:hint="eastAsia" w:ascii="仿宋_GB2312" w:hAnsi="仿宋_GB2312" w:eastAsia="仿宋_GB2312" w:cs="仿宋_GB2312"/>
          <w:color w:val="auto"/>
          <w:sz w:val="28"/>
          <w:szCs w:val="28"/>
          <w:highlight w:val="none"/>
        </w:rPr>
      </w:pPr>
      <w:r>
        <w:rPr>
          <w:rFonts w:hint="default" w:ascii="仿宋_GB2312" w:hAnsi="仿宋_GB2312" w:eastAsia="仿宋_GB2312" w:cs="仿宋_GB2312"/>
          <w:i w:val="0"/>
          <w:iCs w:val="0"/>
          <w:caps w:val="0"/>
          <w:color w:val="auto"/>
          <w:spacing w:val="0"/>
          <w:sz w:val="28"/>
          <w:szCs w:val="28"/>
          <w:highlight w:val="none"/>
          <w:lang w:val="en-US" w:eastAsia="zh-CN"/>
        </w:rPr>
        <w:t xml:space="preserve">    7.同类产品有地铁合作案例的优先，合作案例越多权重越高</w:t>
      </w:r>
      <w:r>
        <w:rPr>
          <w:rFonts w:hint="eastAsia" w:ascii="仿宋_GB2312" w:hAnsi="仿宋_GB2312" w:eastAsia="仿宋_GB2312" w:cs="仿宋_GB2312"/>
          <w:i w:val="0"/>
          <w:iCs w:val="0"/>
          <w:caps w:val="0"/>
          <w:color w:val="auto"/>
          <w:spacing w:val="0"/>
          <w:sz w:val="28"/>
          <w:szCs w:val="28"/>
          <w:highlight w:val="none"/>
        </w:rPr>
        <w:t>，须向出租方开放后台经营管理系统提供实时数据共享</w:t>
      </w:r>
      <w:r>
        <w:rPr>
          <w:rFonts w:hint="eastAsia" w:ascii="仿宋_GB2312" w:hAnsi="仿宋_GB2312" w:eastAsia="仿宋_GB2312" w:cs="仿宋_GB2312"/>
          <w:i w:val="0"/>
          <w:iCs w:val="0"/>
          <w:caps w:val="0"/>
          <w:color w:val="auto"/>
          <w:spacing w:val="0"/>
          <w:sz w:val="28"/>
          <w:szCs w:val="28"/>
          <w:highlight w:val="none"/>
          <w:lang w:eastAsia="zh-CN"/>
        </w:rPr>
        <w:t>；</w:t>
      </w:r>
      <w:r>
        <w:rPr>
          <w:rFonts w:hint="eastAsia" w:ascii="仿宋_GB2312" w:hAnsi="仿宋_GB2312" w:eastAsia="仿宋_GB2312" w:cs="仿宋_GB2312"/>
          <w:i w:val="0"/>
          <w:iCs w:val="0"/>
          <w:caps w:val="0"/>
          <w:color w:val="auto"/>
          <w:spacing w:val="0"/>
          <w:sz w:val="28"/>
          <w:szCs w:val="28"/>
          <w:highlight w:val="none"/>
          <w:lang w:eastAsia="zh-CN"/>
        </w:rPr>
        <w:br w:type="textWrapping"/>
      </w:r>
      <w:r>
        <w:rPr>
          <w:rFonts w:hint="eastAsia" w:ascii="仿宋_GB2312" w:hAnsi="仿宋_GB2312" w:eastAsia="仿宋_GB2312" w:cs="仿宋_GB2312"/>
          <w:i w:val="0"/>
          <w:iCs w:val="0"/>
          <w:caps w:val="0"/>
          <w:color w:val="auto"/>
          <w:spacing w:val="0"/>
          <w:sz w:val="28"/>
          <w:szCs w:val="28"/>
          <w:highlight w:val="none"/>
          <w:lang w:val="en-US" w:eastAsia="zh-CN"/>
        </w:rPr>
        <w:tab/>
      </w:r>
      <w:r>
        <w:rPr>
          <w:rFonts w:hint="eastAsia" w:ascii="仿宋_GB2312" w:hAnsi="仿宋_GB2312" w:eastAsia="仿宋_GB2312" w:cs="仿宋_GB2312"/>
          <w:i w:val="0"/>
          <w:iCs w:val="0"/>
          <w:caps w:val="0"/>
          <w:color w:val="auto"/>
          <w:spacing w:val="0"/>
          <w:sz w:val="28"/>
          <w:szCs w:val="28"/>
          <w:highlight w:val="none"/>
          <w:lang w:val="en-US" w:eastAsia="zh-CN"/>
        </w:rPr>
        <w:t xml:space="preserve"> </w:t>
      </w:r>
      <w:r>
        <w:rPr>
          <w:rFonts w:hint="default" w:ascii="仿宋_GB2312" w:hAnsi="仿宋_GB2312" w:eastAsia="仿宋_GB2312" w:cs="仿宋_GB2312"/>
          <w:i w:val="0"/>
          <w:iCs w:val="0"/>
          <w:caps w:val="0"/>
          <w:color w:val="auto"/>
          <w:spacing w:val="0"/>
          <w:sz w:val="28"/>
          <w:szCs w:val="28"/>
          <w:highlight w:val="none"/>
          <w:lang w:val="en-US" w:eastAsia="zh-CN"/>
        </w:rPr>
        <w:t>8</w:t>
      </w:r>
      <w:r>
        <w:rPr>
          <w:rFonts w:hint="eastAsia" w:ascii="仿宋_GB2312" w:hAnsi="仿宋_GB2312" w:eastAsia="仿宋_GB2312" w:cs="仿宋_GB2312"/>
          <w:i w:val="0"/>
          <w:iCs w:val="0"/>
          <w:caps w:val="0"/>
          <w:color w:val="auto"/>
          <w:spacing w:val="0"/>
          <w:sz w:val="28"/>
          <w:szCs w:val="28"/>
          <w:highlight w:val="none"/>
        </w:rPr>
        <w:t>.不接受个人、联合体报名</w:t>
      </w:r>
      <w:r>
        <w:rPr>
          <w:rFonts w:hint="eastAsia" w:ascii="仿宋_GB2312" w:hAnsi="仿宋_GB2312" w:eastAsia="仿宋_GB2312" w:cs="仿宋_GB2312"/>
          <w:i w:val="0"/>
          <w:iCs w:val="0"/>
          <w:caps w:val="0"/>
          <w:color w:val="auto"/>
          <w:spacing w:val="0"/>
          <w:sz w:val="28"/>
          <w:szCs w:val="28"/>
          <w:highlight w:val="none"/>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textAlignment w:val="auto"/>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三</w:t>
      </w:r>
      <w:r>
        <w:rPr>
          <w:rFonts w:hint="eastAsia" w:ascii="仿宋_GB2312" w:hAnsi="仿宋_GB2312" w:eastAsia="仿宋_GB2312" w:cs="仿宋_GB2312"/>
          <w:b/>
          <w:bCs/>
          <w:i w:val="0"/>
          <w:iCs w:val="0"/>
          <w:caps w:val="0"/>
          <w:color w:val="auto"/>
          <w:spacing w:val="0"/>
          <w:sz w:val="28"/>
          <w:szCs w:val="28"/>
        </w:rPr>
        <w:t>、报名</w:t>
      </w:r>
      <w:r>
        <w:rPr>
          <w:rFonts w:hint="eastAsia" w:ascii="仿宋_GB2312" w:hAnsi="仿宋_GB2312" w:eastAsia="仿宋_GB2312" w:cs="仿宋_GB2312"/>
          <w:b/>
          <w:bCs/>
          <w:i w:val="0"/>
          <w:iCs w:val="0"/>
          <w:caps w:val="0"/>
          <w:color w:val="auto"/>
          <w:spacing w:val="0"/>
          <w:sz w:val="28"/>
          <w:szCs w:val="28"/>
          <w:lang w:val="en-US" w:eastAsia="zh-CN"/>
        </w:rPr>
        <w:t>所需</w:t>
      </w:r>
      <w:r>
        <w:rPr>
          <w:rFonts w:hint="eastAsia" w:ascii="仿宋_GB2312" w:hAnsi="仿宋_GB2312" w:eastAsia="仿宋_GB2312" w:cs="仿宋_GB2312"/>
          <w:b/>
          <w:bCs/>
          <w:i w:val="0"/>
          <w:iCs w:val="0"/>
          <w:caps w:val="0"/>
          <w:color w:val="auto"/>
          <w:spacing w:val="0"/>
          <w:sz w:val="28"/>
          <w:szCs w:val="28"/>
        </w:rPr>
        <w:t>提供的资料</w:t>
      </w:r>
      <w:r>
        <w:rPr>
          <w:rFonts w:hint="eastAsia" w:ascii="仿宋_GB2312" w:hAnsi="仿宋_GB2312" w:eastAsia="仿宋_GB2312" w:cs="仿宋_GB2312"/>
          <w:b/>
          <w:bCs/>
          <w:i w:val="0"/>
          <w:iCs w:val="0"/>
          <w:caps w:val="0"/>
          <w:color w:val="auto"/>
          <w:spacing w:val="0"/>
          <w:sz w:val="28"/>
          <w:szCs w:val="28"/>
        </w:rPr>
        <w:br w:type="textWrapping"/>
      </w:r>
      <w:r>
        <w:rPr>
          <w:rFonts w:hint="eastAsia" w:ascii="仿宋_GB2312" w:hAnsi="仿宋_GB2312" w:eastAsia="仿宋_GB2312" w:cs="仿宋_GB2312"/>
          <w:b/>
          <w:bCs/>
          <w:i w:val="0"/>
          <w:iCs w:val="0"/>
          <w:caps w:val="0"/>
          <w:color w:val="auto"/>
          <w:spacing w:val="0"/>
          <w:sz w:val="28"/>
          <w:szCs w:val="28"/>
          <w:lang w:val="en-US" w:eastAsia="zh-CN"/>
        </w:rPr>
        <w:tab/>
      </w:r>
      <w:r>
        <w:rPr>
          <w:rFonts w:hint="eastAsia" w:ascii="仿宋_GB2312" w:hAnsi="仿宋_GB2312" w:eastAsia="仿宋_GB2312" w:cs="仿宋_GB2312"/>
          <w:b/>
          <w:bCs/>
          <w:i w:val="0"/>
          <w:iCs w:val="0"/>
          <w:caps w:val="0"/>
          <w:color w:val="auto"/>
          <w:spacing w:val="0"/>
          <w:sz w:val="28"/>
          <w:szCs w:val="28"/>
          <w:lang w:val="en-US" w:eastAsia="zh-CN"/>
        </w:rPr>
        <w:t xml:space="preserve"> </w:t>
      </w:r>
      <w:r>
        <w:rPr>
          <w:rFonts w:hint="eastAsia" w:ascii="仿宋_GB2312" w:hAnsi="仿宋_GB2312" w:eastAsia="仿宋_GB2312" w:cs="仿宋_GB2312"/>
          <w:b/>
          <w:bCs/>
          <w:i w:val="0"/>
          <w:iCs w:val="0"/>
          <w:caps w:val="0"/>
          <w:color w:val="auto"/>
          <w:spacing w:val="0"/>
          <w:sz w:val="28"/>
          <w:szCs w:val="28"/>
        </w:rPr>
        <w:t>1.企业法人营业执照加盖公章扫描件；</w:t>
      </w:r>
      <w:r>
        <w:rPr>
          <w:rFonts w:hint="eastAsia" w:ascii="仿宋_GB2312" w:hAnsi="仿宋_GB2312" w:eastAsia="仿宋_GB2312" w:cs="仿宋_GB2312"/>
          <w:b/>
          <w:bCs/>
          <w:i w:val="0"/>
          <w:iCs w:val="0"/>
          <w:caps w:val="0"/>
          <w:color w:val="auto"/>
          <w:spacing w:val="0"/>
          <w:sz w:val="28"/>
          <w:szCs w:val="28"/>
        </w:rPr>
        <w:br w:type="textWrapping"/>
      </w:r>
      <w:r>
        <w:rPr>
          <w:rFonts w:hint="eastAsia" w:ascii="仿宋_GB2312" w:hAnsi="仿宋_GB2312" w:eastAsia="仿宋_GB2312" w:cs="仿宋_GB2312"/>
          <w:b/>
          <w:bCs/>
          <w:i w:val="0"/>
          <w:iCs w:val="0"/>
          <w:caps w:val="0"/>
          <w:color w:val="auto"/>
          <w:spacing w:val="0"/>
          <w:sz w:val="28"/>
          <w:szCs w:val="28"/>
          <w:lang w:val="en-US" w:eastAsia="zh-CN"/>
        </w:rPr>
        <w:tab/>
      </w:r>
      <w:r>
        <w:rPr>
          <w:rFonts w:hint="eastAsia" w:ascii="仿宋_GB2312" w:hAnsi="仿宋_GB2312" w:eastAsia="仿宋_GB2312" w:cs="仿宋_GB2312"/>
          <w:b/>
          <w:bCs/>
          <w:i w:val="0"/>
          <w:iCs w:val="0"/>
          <w:caps w:val="0"/>
          <w:color w:val="auto"/>
          <w:spacing w:val="0"/>
          <w:sz w:val="28"/>
          <w:szCs w:val="28"/>
          <w:lang w:val="en-US" w:eastAsia="zh-CN"/>
        </w:rPr>
        <w:t xml:space="preserve"> 2.类似业绩合同</w:t>
      </w:r>
      <w:r>
        <w:rPr>
          <w:rFonts w:hint="eastAsia" w:ascii="仿宋_GB2312" w:hAnsi="仿宋_GB2312" w:eastAsia="仿宋_GB2312" w:cs="仿宋_GB2312"/>
          <w:b/>
          <w:bCs/>
          <w:i w:val="0"/>
          <w:iCs w:val="0"/>
          <w:caps w:val="0"/>
          <w:color w:val="auto"/>
          <w:spacing w:val="0"/>
          <w:sz w:val="28"/>
          <w:szCs w:val="28"/>
        </w:rPr>
        <w:t>加盖公章扫描件</w:t>
      </w:r>
      <w:r>
        <w:rPr>
          <w:rFonts w:hint="eastAsia" w:ascii="仿宋_GB2312" w:hAnsi="仿宋_GB2312" w:eastAsia="仿宋_GB2312" w:cs="仿宋_GB2312"/>
          <w:b/>
          <w:bCs/>
          <w:i w:val="0"/>
          <w:iCs w:val="0"/>
          <w:caps w:val="0"/>
          <w:color w:val="auto"/>
          <w:spacing w:val="0"/>
          <w:sz w:val="28"/>
          <w:szCs w:val="28"/>
          <w:lang w:eastAsia="zh-CN"/>
        </w:rPr>
        <w:t>，</w:t>
      </w:r>
      <w:r>
        <w:rPr>
          <w:rFonts w:hint="eastAsia" w:ascii="仿宋_GB2312" w:hAnsi="仿宋_GB2312" w:eastAsia="仿宋_GB2312" w:cs="仿宋_GB2312"/>
          <w:b/>
          <w:bCs/>
          <w:i w:val="0"/>
          <w:iCs w:val="0"/>
          <w:caps w:val="0"/>
          <w:color w:val="auto"/>
          <w:spacing w:val="0"/>
          <w:sz w:val="28"/>
          <w:szCs w:val="28"/>
          <w:lang w:val="en-US" w:eastAsia="zh-CN"/>
        </w:rPr>
        <w:t>优先提供地铁相关的合作业绩；</w:t>
      </w:r>
      <w:r>
        <w:rPr>
          <w:rFonts w:hint="eastAsia" w:ascii="仿宋_GB2312" w:hAnsi="仿宋_GB2312" w:eastAsia="仿宋_GB2312" w:cs="仿宋_GB2312"/>
          <w:b/>
          <w:bCs/>
          <w:i w:val="0"/>
          <w:iCs w:val="0"/>
          <w:caps w:val="0"/>
          <w:color w:val="auto"/>
          <w:spacing w:val="0"/>
          <w:sz w:val="28"/>
          <w:szCs w:val="28"/>
          <w:lang w:val="en-US" w:eastAsia="zh-CN"/>
        </w:rPr>
        <w:br w:type="textWrapping"/>
      </w:r>
      <w:r>
        <w:rPr>
          <w:rFonts w:hint="eastAsia" w:ascii="仿宋_GB2312" w:hAnsi="仿宋_GB2312" w:eastAsia="仿宋_GB2312" w:cs="仿宋_GB2312"/>
          <w:b/>
          <w:bCs/>
          <w:i w:val="0"/>
          <w:iCs w:val="0"/>
          <w:caps w:val="0"/>
          <w:color w:val="auto"/>
          <w:spacing w:val="0"/>
          <w:sz w:val="28"/>
          <w:szCs w:val="28"/>
          <w:lang w:val="en-US" w:eastAsia="zh-CN"/>
        </w:rPr>
        <w:t xml:space="preserve">    3.“中国执行信息公开网”查询截图</w:t>
      </w:r>
      <w:r>
        <w:rPr>
          <w:rFonts w:hint="eastAsia" w:ascii="仿宋_GB2312" w:hAnsi="仿宋_GB2312" w:eastAsia="仿宋_GB2312" w:cs="仿宋_GB2312"/>
          <w:b/>
          <w:bCs/>
          <w:i w:val="0"/>
          <w:iCs w:val="0"/>
          <w:caps w:val="0"/>
          <w:color w:val="auto"/>
          <w:spacing w:val="0"/>
          <w:sz w:val="28"/>
          <w:szCs w:val="28"/>
        </w:rPr>
        <w:t>加盖公章扫描件</w:t>
      </w:r>
      <w:r>
        <w:rPr>
          <w:rFonts w:hint="eastAsia" w:ascii="仿宋_GB2312" w:hAnsi="仿宋_GB2312" w:eastAsia="仿宋_GB2312" w:cs="仿宋_GB2312"/>
          <w:b/>
          <w:bCs/>
          <w:i w:val="0"/>
          <w:iCs w:val="0"/>
          <w:caps w:val="0"/>
          <w:color w:val="auto"/>
          <w:spacing w:val="0"/>
          <w:sz w:val="28"/>
          <w:szCs w:val="28"/>
          <w:lang w:val="en-US" w:eastAsia="zh-CN"/>
        </w:rPr>
        <w:t>；</w:t>
      </w:r>
      <w:r>
        <w:rPr>
          <w:rFonts w:hint="eastAsia" w:ascii="仿宋_GB2312" w:hAnsi="仿宋_GB2312" w:eastAsia="仿宋_GB2312" w:cs="仿宋_GB2312"/>
          <w:b/>
          <w:bCs/>
          <w:i w:val="0"/>
          <w:iCs w:val="0"/>
          <w:caps w:val="0"/>
          <w:color w:val="auto"/>
          <w:spacing w:val="0"/>
          <w:sz w:val="28"/>
          <w:szCs w:val="28"/>
          <w:lang w:val="en-US" w:eastAsia="zh-CN"/>
        </w:rPr>
        <w:br w:type="textWrapping"/>
      </w:r>
      <w:r>
        <w:rPr>
          <w:rFonts w:hint="eastAsia" w:ascii="仿宋_GB2312" w:hAnsi="仿宋_GB2312" w:eastAsia="仿宋_GB2312" w:cs="仿宋_GB2312"/>
          <w:b/>
          <w:bCs/>
          <w:i w:val="0"/>
          <w:iCs w:val="0"/>
          <w:caps w:val="0"/>
          <w:color w:val="auto"/>
          <w:spacing w:val="0"/>
          <w:sz w:val="28"/>
          <w:szCs w:val="28"/>
          <w:lang w:val="en-US" w:eastAsia="zh-CN"/>
        </w:rPr>
        <w:tab/>
      </w:r>
      <w:r>
        <w:rPr>
          <w:rFonts w:hint="eastAsia" w:ascii="仿宋_GB2312" w:hAnsi="仿宋_GB2312" w:eastAsia="仿宋_GB2312" w:cs="仿宋_GB2312"/>
          <w:b/>
          <w:bCs/>
          <w:i w:val="0"/>
          <w:iCs w:val="0"/>
          <w:caps w:val="0"/>
          <w:color w:val="auto"/>
          <w:spacing w:val="0"/>
          <w:sz w:val="28"/>
          <w:szCs w:val="28"/>
          <w:lang w:val="en-US" w:eastAsia="zh-CN"/>
        </w:rPr>
        <w:t xml:space="preserve"> 4.法定代表人证书或法定代表人证书代表人授权委托书及身份证加盖公章扫描件；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5.提报自助寄存柜机器型号介绍、安全系统介绍并加盖公章，如有专利一并提报并加盖公章；</w:t>
      </w:r>
      <w:r>
        <w:rPr>
          <w:rFonts w:hint="eastAsia" w:ascii="仿宋_GB2312" w:hAnsi="仿宋_GB2312" w:eastAsia="仿宋_GB2312" w:cs="仿宋_GB2312"/>
          <w:b/>
          <w:bCs/>
          <w:i w:val="0"/>
          <w:iCs w:val="0"/>
          <w:caps w:val="0"/>
          <w:color w:val="auto"/>
          <w:spacing w:val="0"/>
          <w:sz w:val="28"/>
          <w:szCs w:val="28"/>
          <w:lang w:val="en-US" w:eastAsia="zh-CN"/>
        </w:rPr>
        <w:br w:type="textWrapping"/>
      </w:r>
      <w:r>
        <w:rPr>
          <w:rFonts w:hint="eastAsia" w:ascii="仿宋_GB2312" w:hAnsi="仿宋_GB2312" w:eastAsia="仿宋_GB2312" w:cs="仿宋_GB2312"/>
          <w:b/>
          <w:bCs/>
          <w:i w:val="0"/>
          <w:iCs w:val="0"/>
          <w:caps w:val="0"/>
          <w:color w:val="auto"/>
          <w:spacing w:val="0"/>
          <w:sz w:val="28"/>
          <w:szCs w:val="28"/>
          <w:lang w:val="en-US" w:eastAsia="zh-CN"/>
        </w:rPr>
        <w:tab/>
      </w:r>
      <w:r>
        <w:rPr>
          <w:rFonts w:hint="eastAsia" w:ascii="仿宋_GB2312" w:hAnsi="仿宋_GB2312" w:eastAsia="仿宋_GB2312" w:cs="仿宋_GB2312"/>
          <w:b/>
          <w:bCs/>
          <w:i w:val="0"/>
          <w:iCs w:val="0"/>
          <w:caps w:val="0"/>
          <w:color w:val="auto"/>
          <w:spacing w:val="0"/>
          <w:sz w:val="28"/>
          <w:szCs w:val="28"/>
          <w:lang w:val="en-US" w:eastAsia="zh-CN"/>
        </w:rPr>
        <w:t xml:space="preserve"> 6.报名表（见附件）加盖公章扫描件。</w:t>
      </w:r>
      <w:r>
        <w:rPr>
          <w:rFonts w:hint="eastAsia" w:ascii="仿宋_GB2312" w:hAnsi="仿宋_GB2312" w:eastAsia="仿宋_GB2312" w:cs="仿宋_GB2312"/>
          <w:i w:val="0"/>
          <w:iCs w:val="0"/>
          <w:caps w:val="0"/>
          <w:color w:val="FF0000"/>
          <w:spacing w:val="0"/>
          <w:sz w:val="28"/>
          <w:szCs w:val="28"/>
          <w:lang w:val="en-US" w:eastAsia="zh-CN"/>
        </w:rPr>
        <w:br w:type="textWrapping"/>
      </w:r>
      <w:r>
        <w:rPr>
          <w:rFonts w:hint="eastAsia" w:ascii="仿宋_GB2312" w:hAnsi="仿宋_GB2312" w:eastAsia="仿宋_GB2312" w:cs="仿宋_GB2312"/>
          <w:i w:val="0"/>
          <w:iCs w:val="0"/>
          <w:caps w:val="0"/>
          <w:color w:val="FF0000"/>
          <w:spacing w:val="0"/>
          <w:sz w:val="28"/>
          <w:szCs w:val="28"/>
          <w:lang w:val="en-US" w:eastAsia="zh-CN"/>
        </w:rPr>
        <w:t xml:space="preserve">    </w:t>
      </w:r>
      <w:r>
        <w:rPr>
          <w:rFonts w:hint="eastAsia" w:ascii="仿宋_GB2312" w:hAnsi="仿宋_GB2312" w:eastAsia="仿宋_GB2312" w:cs="仿宋_GB2312"/>
          <w:b/>
          <w:bCs/>
          <w:i w:val="0"/>
          <w:iCs w:val="0"/>
          <w:caps w:val="0"/>
          <w:color w:val="auto"/>
          <w:spacing w:val="0"/>
          <w:sz w:val="28"/>
          <w:szCs w:val="28"/>
          <w:lang w:val="en-US" w:eastAsia="zh-CN"/>
        </w:rPr>
        <w:t>四</w:t>
      </w:r>
      <w:r>
        <w:rPr>
          <w:rFonts w:hint="eastAsia" w:ascii="仿宋_GB2312" w:hAnsi="仿宋_GB2312" w:eastAsia="仿宋_GB2312" w:cs="仿宋_GB2312"/>
          <w:b/>
          <w:bCs/>
          <w:i w:val="0"/>
          <w:iCs w:val="0"/>
          <w:caps w:val="0"/>
          <w:color w:val="auto"/>
          <w:spacing w:val="0"/>
          <w:sz w:val="28"/>
          <w:szCs w:val="28"/>
        </w:rPr>
        <w:t>、接受报名方式</w:t>
      </w:r>
      <w:r>
        <w:rPr>
          <w:rFonts w:hint="eastAsia" w:ascii="仿宋_GB2312" w:hAnsi="仿宋_GB2312" w:eastAsia="仿宋_GB2312" w:cs="仿宋_GB2312"/>
          <w:b/>
          <w:bCs/>
          <w:i w:val="0"/>
          <w:iCs w:val="0"/>
          <w:caps w:val="0"/>
          <w:color w:val="auto"/>
          <w:spacing w:val="0"/>
          <w:sz w:val="28"/>
          <w:szCs w:val="28"/>
        </w:rPr>
        <w:br w:type="textWrapping"/>
      </w:r>
      <w:r>
        <w:rPr>
          <w:rFonts w:hint="eastAsia" w:ascii="仿宋_GB2312" w:hAnsi="仿宋_GB2312" w:eastAsia="仿宋_GB2312" w:cs="仿宋_GB2312"/>
          <w:b/>
          <w:bCs/>
          <w:i w:val="0"/>
          <w:iCs w:val="0"/>
          <w:caps w:val="0"/>
          <w:color w:val="auto"/>
          <w:spacing w:val="0"/>
          <w:sz w:val="28"/>
          <w:szCs w:val="28"/>
          <w:lang w:val="en-US" w:eastAsia="zh-CN"/>
        </w:rPr>
        <w:tab/>
      </w:r>
      <w:r>
        <w:rPr>
          <w:rFonts w:hint="eastAsia" w:ascii="仿宋_GB2312" w:hAnsi="仿宋_GB2312" w:eastAsia="仿宋_GB2312" w:cs="仿宋_GB2312"/>
          <w:b/>
          <w:bCs/>
          <w:i w:val="0"/>
          <w:iCs w:val="0"/>
          <w:caps w:val="0"/>
          <w:color w:val="auto"/>
          <w:spacing w:val="0"/>
          <w:sz w:val="28"/>
          <w:szCs w:val="28"/>
          <w:lang w:val="en-US" w:eastAsia="zh-CN"/>
        </w:rPr>
        <w:t xml:space="preserve"> </w:t>
      </w:r>
      <w:r>
        <w:rPr>
          <w:rFonts w:hint="eastAsia" w:ascii="仿宋_GB2312" w:hAnsi="仿宋_GB2312" w:eastAsia="仿宋_GB2312" w:cs="仿宋_GB2312"/>
          <w:b/>
          <w:bCs/>
          <w:i w:val="0"/>
          <w:iCs w:val="0"/>
          <w:caps w:val="0"/>
          <w:color w:val="auto"/>
          <w:spacing w:val="0"/>
          <w:sz w:val="28"/>
          <w:szCs w:val="28"/>
        </w:rPr>
        <w:t>接受报名时间为：请于2023年</w:t>
      </w:r>
      <w:r>
        <w:rPr>
          <w:rFonts w:hint="eastAsia" w:ascii="仿宋_GB2312" w:hAnsi="仿宋_GB2312" w:eastAsia="仿宋_GB2312" w:cs="仿宋_GB2312"/>
          <w:b/>
          <w:bCs/>
          <w:i w:val="0"/>
          <w:iCs w:val="0"/>
          <w:caps w:val="0"/>
          <w:color w:val="auto"/>
          <w:spacing w:val="0"/>
          <w:sz w:val="28"/>
          <w:szCs w:val="28"/>
          <w:lang w:val="en-US" w:eastAsia="zh-CN"/>
        </w:rPr>
        <w:t>12</w:t>
      </w:r>
      <w:r>
        <w:rPr>
          <w:rFonts w:hint="eastAsia" w:ascii="仿宋_GB2312" w:hAnsi="仿宋_GB2312" w:eastAsia="仿宋_GB2312" w:cs="仿宋_GB2312"/>
          <w:b/>
          <w:bCs/>
          <w:i w:val="0"/>
          <w:iCs w:val="0"/>
          <w:caps w:val="0"/>
          <w:color w:val="auto"/>
          <w:spacing w:val="0"/>
          <w:sz w:val="28"/>
          <w:szCs w:val="28"/>
        </w:rPr>
        <w:t>月</w:t>
      </w:r>
      <w:r>
        <w:rPr>
          <w:rFonts w:hint="eastAsia" w:ascii="仿宋_GB2312" w:hAnsi="仿宋_GB2312" w:eastAsia="仿宋_GB2312" w:cs="仿宋_GB2312"/>
          <w:b/>
          <w:bCs/>
          <w:i w:val="0"/>
          <w:iCs w:val="0"/>
          <w:caps w:val="0"/>
          <w:color w:val="auto"/>
          <w:spacing w:val="0"/>
          <w:sz w:val="28"/>
          <w:szCs w:val="28"/>
          <w:lang w:val="en-US" w:eastAsia="zh-CN"/>
        </w:rPr>
        <w:t>8</w:t>
      </w:r>
      <w:r>
        <w:rPr>
          <w:rFonts w:hint="eastAsia" w:ascii="仿宋_GB2312" w:hAnsi="仿宋_GB2312" w:eastAsia="仿宋_GB2312" w:cs="仿宋_GB2312"/>
          <w:b/>
          <w:bCs/>
          <w:i w:val="0"/>
          <w:iCs w:val="0"/>
          <w:caps w:val="0"/>
          <w:color w:val="auto"/>
          <w:spacing w:val="0"/>
          <w:sz w:val="28"/>
          <w:szCs w:val="28"/>
        </w:rPr>
        <w:t>日起至2023年</w:t>
      </w:r>
      <w:r>
        <w:rPr>
          <w:rFonts w:hint="eastAsia" w:ascii="仿宋_GB2312" w:hAnsi="仿宋_GB2312" w:eastAsia="仿宋_GB2312" w:cs="仿宋_GB2312"/>
          <w:b/>
          <w:bCs/>
          <w:i w:val="0"/>
          <w:iCs w:val="0"/>
          <w:caps w:val="0"/>
          <w:color w:val="auto"/>
          <w:spacing w:val="0"/>
          <w:sz w:val="28"/>
          <w:szCs w:val="28"/>
          <w:lang w:val="en-US" w:eastAsia="zh-CN"/>
        </w:rPr>
        <w:t>12</w:t>
      </w:r>
      <w:r>
        <w:rPr>
          <w:rFonts w:hint="eastAsia" w:ascii="仿宋_GB2312" w:hAnsi="仿宋_GB2312" w:eastAsia="仿宋_GB2312" w:cs="仿宋_GB2312"/>
          <w:b/>
          <w:bCs/>
          <w:i w:val="0"/>
          <w:iCs w:val="0"/>
          <w:caps w:val="0"/>
          <w:color w:val="auto"/>
          <w:spacing w:val="0"/>
          <w:sz w:val="28"/>
          <w:szCs w:val="28"/>
        </w:rPr>
        <w:t>月</w:t>
      </w:r>
      <w:r>
        <w:rPr>
          <w:rFonts w:hint="eastAsia" w:ascii="仿宋_GB2312" w:hAnsi="仿宋_GB2312" w:eastAsia="仿宋_GB2312" w:cs="仿宋_GB2312"/>
          <w:b/>
          <w:bCs/>
          <w:i w:val="0"/>
          <w:iCs w:val="0"/>
          <w:caps w:val="0"/>
          <w:color w:val="auto"/>
          <w:spacing w:val="0"/>
          <w:sz w:val="28"/>
          <w:szCs w:val="28"/>
          <w:lang w:val="en-US" w:eastAsia="zh-CN"/>
        </w:rPr>
        <w:t>14</w:t>
      </w:r>
      <w:r>
        <w:rPr>
          <w:rFonts w:hint="eastAsia" w:ascii="仿宋_GB2312" w:hAnsi="仿宋_GB2312" w:eastAsia="仿宋_GB2312" w:cs="仿宋_GB2312"/>
          <w:b/>
          <w:bCs/>
          <w:i w:val="0"/>
          <w:iCs w:val="0"/>
          <w:caps w:val="0"/>
          <w:color w:val="auto"/>
          <w:spacing w:val="0"/>
          <w:sz w:val="28"/>
          <w:szCs w:val="28"/>
        </w:rPr>
        <w:t>日17:00前</w:t>
      </w:r>
      <w:r>
        <w:rPr>
          <w:rFonts w:hint="eastAsia" w:ascii="仿宋_GB2312" w:hAnsi="仿宋_GB2312" w:eastAsia="仿宋_GB2312" w:cs="仿宋_GB2312"/>
          <w:b/>
          <w:bCs/>
          <w:i w:val="0"/>
          <w:iCs w:val="0"/>
          <w:caps w:val="0"/>
          <w:color w:val="auto"/>
          <w:spacing w:val="0"/>
          <w:sz w:val="28"/>
          <w:szCs w:val="28"/>
          <w:lang w:eastAsia="zh-CN"/>
        </w:rPr>
        <w:t>，</w:t>
      </w:r>
      <w:r>
        <w:rPr>
          <w:rFonts w:hint="eastAsia" w:ascii="仿宋_GB2312" w:hAnsi="仿宋_GB2312" w:eastAsia="仿宋_GB2312" w:cs="仿宋_GB2312"/>
          <w:b/>
          <w:bCs/>
          <w:i w:val="0"/>
          <w:iCs w:val="0"/>
          <w:caps w:val="0"/>
          <w:color w:val="auto"/>
          <w:spacing w:val="0"/>
          <w:sz w:val="28"/>
          <w:szCs w:val="28"/>
        </w:rPr>
        <w:t>将</w:t>
      </w:r>
      <w:r>
        <w:rPr>
          <w:rFonts w:hint="eastAsia" w:ascii="仿宋_GB2312" w:hAnsi="仿宋_GB2312" w:eastAsia="仿宋_GB2312" w:cs="仿宋_GB2312"/>
          <w:b/>
          <w:bCs/>
          <w:i w:val="0"/>
          <w:iCs w:val="0"/>
          <w:caps w:val="0"/>
          <w:color w:val="auto"/>
          <w:spacing w:val="0"/>
          <w:sz w:val="28"/>
          <w:szCs w:val="28"/>
          <w:lang w:val="en-US" w:eastAsia="zh-CN"/>
        </w:rPr>
        <w:t>上述</w:t>
      </w:r>
      <w:r>
        <w:rPr>
          <w:rFonts w:hint="eastAsia" w:ascii="仿宋_GB2312" w:hAnsi="仿宋_GB2312" w:eastAsia="仿宋_GB2312" w:cs="仿宋_GB2312"/>
          <w:b/>
          <w:bCs/>
          <w:i w:val="0"/>
          <w:iCs w:val="0"/>
          <w:caps w:val="0"/>
          <w:color w:val="auto"/>
          <w:spacing w:val="0"/>
          <w:sz w:val="28"/>
          <w:szCs w:val="28"/>
        </w:rPr>
        <w:t>资料的原件扫描件（要求清晰可辨，建议PDF格式）发送至</w:t>
      </w:r>
      <w:r>
        <w:rPr>
          <w:rFonts w:hint="eastAsia" w:ascii="仿宋_GB2312" w:hAnsi="仿宋_GB2312" w:eastAsia="仿宋_GB2312" w:cs="仿宋_GB2312"/>
          <w:b/>
          <w:bCs/>
          <w:i w:val="0"/>
          <w:iCs w:val="0"/>
          <w:caps w:val="0"/>
          <w:color w:val="auto"/>
          <w:spacing w:val="0"/>
          <w:sz w:val="28"/>
          <w:szCs w:val="28"/>
          <w:lang w:val="en-US" w:eastAsia="zh-CN"/>
        </w:rPr>
        <w:t>sjsdwyzs001</w:t>
      </w:r>
      <w:r>
        <w:rPr>
          <w:rFonts w:hint="eastAsia" w:ascii="仿宋_GB2312" w:hAnsi="仿宋_GB2312" w:eastAsia="仿宋_GB2312" w:cs="仿宋_GB2312"/>
          <w:b/>
          <w:bCs/>
          <w:i w:val="0"/>
          <w:iCs w:val="0"/>
          <w:caps w:val="0"/>
          <w:color w:val="auto"/>
          <w:spacing w:val="0"/>
          <w:sz w:val="28"/>
          <w:szCs w:val="28"/>
        </w:rPr>
        <w:t>@163.com</w:t>
      </w:r>
      <w:r>
        <w:rPr>
          <w:rFonts w:hint="eastAsia" w:ascii="仿宋_GB2312" w:hAnsi="仿宋_GB2312" w:eastAsia="仿宋_GB2312" w:cs="仿宋_GB2312"/>
          <w:b/>
          <w:bCs/>
          <w:i w:val="0"/>
          <w:iCs w:val="0"/>
          <w:caps w:val="0"/>
          <w:color w:val="auto"/>
          <w:spacing w:val="0"/>
          <w:sz w:val="28"/>
          <w:szCs w:val="28"/>
          <w:lang w:val="en-US" w:eastAsia="zh-CN"/>
        </w:rPr>
        <w:t>。邮件中请备注报名企业名称、联系人、联系电话、邮箱并电话通知我司，</w:t>
      </w:r>
      <w:r>
        <w:rPr>
          <w:rFonts w:hint="eastAsia" w:ascii="仿宋_GB2312" w:hAnsi="仿宋_GB2312" w:eastAsia="仿宋_GB2312" w:cs="仿宋_GB2312"/>
          <w:i w:val="0"/>
          <w:iCs w:val="0"/>
          <w:caps w:val="0"/>
          <w:color w:val="auto"/>
          <w:spacing w:val="0"/>
          <w:sz w:val="28"/>
          <w:szCs w:val="28"/>
          <w:lang w:val="en-US" w:eastAsia="zh-CN"/>
        </w:rPr>
        <w:t>登记后获取报价函等相关报价文件，具体报价时间详见文件。</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备注：</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1.获取报名时的资料查验，不代表资格审查的最终通过或合格，承租方最终资格的确认以评审委员会组织的资格审查为准。</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2.获取采购文件时的资料查验，不代表资格审查的最终通过或合格，供应商最终资格的确认以评审委员会组织的资格审查为准。</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b/>
          <w:bCs/>
          <w:i w:val="0"/>
          <w:iCs w:val="0"/>
          <w:caps w:val="0"/>
          <w:color w:val="auto"/>
          <w:spacing w:val="0"/>
          <w:sz w:val="28"/>
          <w:szCs w:val="28"/>
          <w:lang w:val="en-US" w:eastAsia="zh-CN"/>
        </w:rPr>
        <w:t>五、响应文件的提交</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详见采购文件。</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b/>
          <w:bCs/>
          <w:i w:val="0"/>
          <w:iCs w:val="0"/>
          <w:caps w:val="0"/>
          <w:color w:val="auto"/>
          <w:spacing w:val="0"/>
          <w:sz w:val="28"/>
          <w:szCs w:val="28"/>
          <w:lang w:val="en-US" w:eastAsia="zh-CN"/>
        </w:rPr>
        <w:t>六、发布公告的媒介</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本次公告同时在</w:t>
      </w:r>
      <w:bookmarkStart w:id="2" w:name="OLE_LINK1"/>
      <w:r>
        <w:rPr>
          <w:rFonts w:hint="eastAsia" w:ascii="仿宋_GB2312" w:hAnsi="仿宋_GB2312" w:eastAsia="仿宋_GB2312" w:cs="仿宋_GB2312"/>
          <w:i w:val="0"/>
          <w:iCs w:val="0"/>
          <w:caps w:val="0"/>
          <w:color w:val="auto"/>
          <w:spacing w:val="0"/>
          <w:sz w:val="28"/>
          <w:szCs w:val="28"/>
          <w:lang w:val="en-US" w:eastAsia="zh-CN"/>
        </w:rPr>
        <w:t>中国招标投标公共服务平台、舜洁（山东）物业发展有限公司舜洁云采平台</w:t>
      </w:r>
      <w:bookmarkEnd w:id="2"/>
      <w:r>
        <w:rPr>
          <w:rFonts w:hint="eastAsia" w:ascii="仿宋_GB2312" w:hAnsi="仿宋_GB2312" w:eastAsia="仿宋_GB2312" w:cs="仿宋_GB2312"/>
          <w:i w:val="0"/>
          <w:iCs w:val="0"/>
          <w:caps w:val="0"/>
          <w:color w:val="auto"/>
          <w:spacing w:val="0"/>
          <w:sz w:val="28"/>
          <w:szCs w:val="28"/>
          <w:lang w:val="en-US" w:eastAsia="zh-CN"/>
        </w:rPr>
        <w:t>等相关媒体上发布。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textAlignment w:val="auto"/>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七、承租方确定方式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right="0" w:firstLine="560" w:firstLineChars="200"/>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只征集到一家符合条件的意向承租方时，以不低于招商底价出租；征集到两家或两家以上符合条件的意向承租方时，采取竞价方式确定，承租方提报价格最高者中选。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2" w:firstLineChars="200"/>
        <w:textAlignment w:val="auto"/>
        <w:rPr>
          <w:rFonts w:hint="eastAsia" w:ascii="仿宋_GB2312" w:hAnsi="仿宋_GB2312" w:eastAsia="仿宋_GB2312" w:cs="仿宋_GB2312"/>
          <w:b/>
          <w:bCs/>
          <w:i w:val="0"/>
          <w:iCs w:val="0"/>
          <w:caps w:val="0"/>
          <w:color w:val="auto"/>
          <w:spacing w:val="0"/>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八、招商流程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right="0" w:firstLine="560" w:firstLineChars="200"/>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1.出租方通过中国招标投标公共服务平台、舜洁（山东）物业发展有限公司舜洁云采平台发布招商信息，公示期限为5个工作日。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right="0" w:firstLine="560" w:firstLineChars="200"/>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2.意向承租方递交报名文件，符合条件的合作方将会收到邮件回复，可参与招商报价环节。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right="0" w:firstLine="560" w:firstLineChars="200"/>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3.报名期满后，符合条件的意向承租方在规定的时间内递交报价文件，出租方按照招商文件规定的要求进行组织招商。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78" w:lineRule="atLeast"/>
        <w:ind w:right="0" w:firstLine="560" w:firstLineChars="200"/>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4.承租方缴纳履约保证金、与出租方签订租赁合同、办理点位交接等。</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b/>
          <w:bCs/>
          <w:i w:val="0"/>
          <w:iCs w:val="0"/>
          <w:caps w:val="0"/>
          <w:color w:val="auto"/>
          <w:spacing w:val="0"/>
          <w:sz w:val="28"/>
          <w:szCs w:val="28"/>
          <w:lang w:val="en-US" w:eastAsia="zh-CN"/>
        </w:rPr>
        <w:t xml:space="preserve"> 九、联系方式</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 xml:space="preserve">  </w:t>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采购人：舜洁（山东）物业发展有限公司</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地址：山东省济南市历下区杨柳路与舜华路交叉口东北角济南轨道交通姜家庄停车场办公楼423室</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邮政编号：250132</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联系人：王经理</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ab/>
      </w:r>
      <w:r>
        <w:rPr>
          <w:rFonts w:hint="eastAsia" w:ascii="仿宋_GB2312" w:hAnsi="仿宋_GB2312" w:eastAsia="仿宋_GB2312" w:cs="仿宋_GB2312"/>
          <w:i w:val="0"/>
          <w:iCs w:val="0"/>
          <w:caps w:val="0"/>
          <w:color w:val="auto"/>
          <w:spacing w:val="0"/>
          <w:sz w:val="28"/>
          <w:szCs w:val="28"/>
          <w:lang w:val="en-US" w:eastAsia="zh-CN"/>
        </w:rPr>
        <w:t xml:space="preserve"> 联系电话：0531-59902363</w:t>
      </w:r>
    </w:p>
    <w:bookmarkEnd w:id="1"/>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580" w:lineRule="exact"/>
        <w:ind w:left="0" w:right="0"/>
        <w:textAlignment w:val="auto"/>
        <w:rPr>
          <w:rFonts w:hint="eastAsia" w:ascii="仿宋_GB2312" w:hAnsi="仿宋_GB2312" w:eastAsia="仿宋_GB2312" w:cs="仿宋_GB2312"/>
          <w:i w:val="0"/>
          <w:iCs w:val="0"/>
          <w:caps w:val="0"/>
          <w:color w:val="auto"/>
          <w:spacing w:val="0"/>
          <w:sz w:val="28"/>
          <w:szCs w:val="28"/>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580" w:lineRule="exact"/>
        <w:ind w:left="0" w:right="0"/>
        <w:textAlignment w:val="auto"/>
        <w:rPr>
          <w:rFonts w:hint="eastAsia" w:ascii="仿宋_GB2312" w:hAnsi="仿宋_GB2312" w:eastAsia="仿宋_GB2312" w:cs="仿宋_GB2312"/>
          <w:i w:val="0"/>
          <w:iCs w:val="0"/>
          <w:caps w:val="0"/>
          <w:color w:val="auto"/>
          <w:spacing w:val="0"/>
          <w:sz w:val="28"/>
          <w:szCs w:val="28"/>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30" w:beforeAutospacing="0" w:after="330" w:afterAutospacing="0" w:line="580" w:lineRule="exact"/>
        <w:ind w:left="0" w:right="0"/>
        <w:jc w:val="right"/>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舜洁（山东）物业发展有限公司</w:t>
      </w:r>
      <w:r>
        <w:rPr>
          <w:rFonts w:hint="eastAsia" w:ascii="仿宋_GB2312" w:hAnsi="仿宋_GB2312" w:eastAsia="仿宋_GB2312" w:cs="仿宋_GB2312"/>
          <w:i w:val="0"/>
          <w:iCs w:val="0"/>
          <w:caps w:val="0"/>
          <w:color w:val="auto"/>
          <w:spacing w:val="0"/>
          <w:sz w:val="28"/>
          <w:szCs w:val="28"/>
          <w:lang w:val="en-US" w:eastAsia="zh-CN"/>
        </w:rPr>
        <w:br w:type="textWrapping"/>
      </w:r>
      <w:r>
        <w:rPr>
          <w:rFonts w:hint="eastAsia" w:ascii="仿宋_GB2312" w:hAnsi="仿宋_GB2312" w:eastAsia="仿宋_GB2312" w:cs="仿宋_GB2312"/>
          <w:i w:val="0"/>
          <w:iCs w:val="0"/>
          <w:caps w:val="0"/>
          <w:color w:val="auto"/>
          <w:spacing w:val="0"/>
          <w:sz w:val="28"/>
          <w:szCs w:val="28"/>
          <w:lang w:val="en-US" w:eastAsia="zh-CN"/>
        </w:rPr>
        <w:t>2023年12月7日</w:t>
      </w:r>
    </w:p>
    <w:p>
      <w:pPr>
        <w:rPr>
          <w:rFonts w:hint="eastAsia" w:ascii="仿宋_GB2312" w:hAnsi="宋体"/>
          <w:color w:val="auto"/>
          <w:szCs w:val="32"/>
          <w:lang w:val="en-US" w:eastAsia="zh-CN"/>
        </w:rPr>
      </w:pPr>
    </w:p>
    <w:p>
      <w:pPr>
        <w:rPr>
          <w:rFonts w:hint="eastAsia" w:ascii="仿宋_GB2312" w:hAnsi="宋体"/>
          <w:color w:val="auto"/>
          <w:szCs w:val="32"/>
          <w:lang w:val="en-US" w:eastAsia="zh-CN"/>
        </w:rPr>
      </w:pPr>
    </w:p>
    <w:p>
      <w:pPr>
        <w:rPr>
          <w:rFonts w:hint="eastAsia" w:ascii="仿宋_GB2312" w:hAnsi="宋体"/>
          <w:color w:val="auto"/>
          <w:szCs w:val="32"/>
          <w:lang w:val="en-US" w:eastAsia="zh-CN"/>
        </w:rPr>
      </w:pPr>
    </w:p>
    <w:p>
      <w:pPr>
        <w:rPr>
          <w:rFonts w:hint="eastAsia" w:ascii="仿宋_GB2312" w:hAnsi="宋体"/>
          <w:color w:val="auto"/>
          <w:szCs w:val="32"/>
          <w:lang w:val="en-US" w:eastAsia="zh-CN"/>
        </w:rPr>
      </w:pPr>
    </w:p>
    <w:p>
      <w:pPr>
        <w:rPr>
          <w:rFonts w:hint="eastAsia" w:ascii="仿宋_GB2312" w:hAnsi="宋体"/>
          <w:color w:val="auto"/>
          <w:szCs w:val="32"/>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p>
    <w:p>
      <w:pPr>
        <w:rPr>
          <w:rFonts w:hint="eastAsia" w:ascii="仿宋_GB2312" w:hAnsi="仿宋_GB2312" w:eastAsia="仿宋_GB2312" w:cs="仿宋_GB2312"/>
          <w:color w:val="auto"/>
          <w:sz w:val="24"/>
          <w:szCs w:val="24"/>
          <w:lang w:val="en-US" w:eastAsia="zh-CN"/>
        </w:rPr>
      </w:pPr>
      <w:bookmarkStart w:id="3" w:name="_GoBack"/>
      <w:bookmarkEnd w:id="3"/>
      <w:r>
        <w:rPr>
          <w:rFonts w:hint="eastAsia" w:ascii="仿宋_GB2312" w:hAnsi="仿宋_GB2312" w:eastAsia="仿宋_GB2312" w:cs="仿宋_GB2312"/>
          <w:color w:val="auto"/>
          <w:sz w:val="24"/>
          <w:szCs w:val="24"/>
          <w:lang w:val="en-US" w:eastAsia="zh-CN"/>
        </w:rPr>
        <w:t>附件：报名表</w:t>
      </w:r>
    </w:p>
    <w:p>
      <w:pPr>
        <w:autoSpaceDE w:val="0"/>
        <w:autoSpaceDN w:val="0"/>
        <w:adjustRightInd w:val="0"/>
        <w:spacing w:line="312" w:lineRule="atLeast"/>
        <w:jc w:val="center"/>
        <w:outlineLvl w:val="0"/>
        <w:rPr>
          <w:rFonts w:hint="eastAsia" w:ascii="仿宋_GB2312" w:hAnsi="仿宋_GB2312" w:eastAsia="仿宋_GB2312" w:cs="仿宋_GB2312"/>
          <w:b/>
          <w:bCs/>
          <w:color w:val="auto"/>
          <w:kern w:val="0"/>
          <w:sz w:val="36"/>
          <w:szCs w:val="36"/>
          <w:lang w:val="zh-CN"/>
        </w:rPr>
      </w:pPr>
      <w:r>
        <w:rPr>
          <w:rFonts w:hint="eastAsia" w:ascii="仿宋_GB2312" w:hAnsi="仿宋_GB2312" w:eastAsia="仿宋_GB2312" w:cs="仿宋_GB2312"/>
          <w:b/>
          <w:bCs/>
          <w:color w:val="auto"/>
          <w:kern w:val="0"/>
          <w:sz w:val="36"/>
          <w:szCs w:val="36"/>
          <w:lang w:val="en-US" w:eastAsia="zh-CN"/>
        </w:rPr>
        <w:t>意向</w:t>
      </w:r>
      <w:r>
        <w:rPr>
          <w:rFonts w:hint="eastAsia" w:ascii="仿宋_GB2312" w:hAnsi="仿宋_GB2312" w:eastAsia="仿宋_GB2312" w:cs="仿宋_GB2312"/>
          <w:b/>
          <w:bCs/>
          <w:color w:val="auto"/>
          <w:kern w:val="0"/>
          <w:sz w:val="36"/>
          <w:szCs w:val="36"/>
          <w:lang w:val="zh-CN"/>
        </w:rPr>
        <w:t>承租方报名表</w:t>
      </w:r>
    </w:p>
    <w:p>
      <w:pPr>
        <w:autoSpaceDE w:val="0"/>
        <w:autoSpaceDN w:val="0"/>
        <w:adjustRightInd w:val="0"/>
        <w:spacing w:line="312" w:lineRule="atLeast"/>
        <w:jc w:val="left"/>
        <w:rPr>
          <w:rFonts w:hint="eastAsia" w:ascii="仿宋_GB2312" w:hAnsi="仿宋_GB2312" w:eastAsia="仿宋_GB2312" w:cs="仿宋_GB2312"/>
          <w:bCs/>
          <w:color w:val="auto"/>
          <w:kern w:val="0"/>
          <w:sz w:val="24"/>
          <w:szCs w:val="24"/>
          <w:lang w:eastAsia="zh-CN"/>
        </w:rPr>
      </w:pPr>
      <w:r>
        <w:rPr>
          <w:rFonts w:hint="eastAsia" w:ascii="仿宋_GB2312" w:hAnsi="仿宋_GB2312" w:eastAsia="仿宋_GB2312" w:cs="仿宋_GB2312"/>
          <w:color w:val="auto"/>
          <w:sz w:val="24"/>
          <w:szCs w:val="24"/>
          <w:lang w:val="en-US" w:eastAsia="zh-CN"/>
        </w:rPr>
        <w:t>济南轨道交通自助寄存柜点位租赁项目</w:t>
      </w:r>
    </w:p>
    <w:tbl>
      <w:tblPr>
        <w:tblStyle w:val="9"/>
        <w:tblW w:w="9180" w:type="dxa"/>
        <w:tblInd w:w="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459"/>
        <w:gridCol w:w="1377"/>
        <w:gridCol w:w="1404"/>
        <w:gridCol w:w="1440"/>
        <w:gridCol w:w="1260"/>
        <w:gridCol w:w="108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73" w:hRule="atLeast"/>
        </w:trPr>
        <w:tc>
          <w:tcPr>
            <w:tcW w:w="459" w:type="dxa"/>
            <w:vMerge w:val="restart"/>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基</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本</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情</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况</w:t>
            </w:r>
          </w:p>
        </w:tc>
        <w:tc>
          <w:tcPr>
            <w:tcW w:w="1377"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公司名称</w:t>
            </w:r>
          </w:p>
        </w:tc>
        <w:tc>
          <w:tcPr>
            <w:tcW w:w="2844" w:type="dxa"/>
            <w:gridSpan w:val="2"/>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26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联络</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地址</w:t>
            </w:r>
          </w:p>
        </w:tc>
        <w:tc>
          <w:tcPr>
            <w:tcW w:w="3240" w:type="dxa"/>
            <w:gridSpan w:val="2"/>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8" w:hRule="atLeast"/>
        </w:trPr>
        <w:tc>
          <w:tcPr>
            <w:tcW w:w="459" w:type="dxa"/>
            <w:vMerge w:val="continue"/>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p>
        </w:tc>
        <w:tc>
          <w:tcPr>
            <w:tcW w:w="1377"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en-US" w:eastAsia="zh-CN"/>
              </w:rPr>
              <w:t>公司邮箱</w:t>
            </w:r>
          </w:p>
        </w:tc>
        <w:tc>
          <w:tcPr>
            <w:tcW w:w="2844" w:type="dxa"/>
            <w:gridSpan w:val="2"/>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p>
        </w:tc>
        <w:tc>
          <w:tcPr>
            <w:tcW w:w="126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en-US" w:eastAsia="zh-CN"/>
              </w:rPr>
              <w:t>邮编</w:t>
            </w:r>
          </w:p>
        </w:tc>
        <w:tc>
          <w:tcPr>
            <w:tcW w:w="3240" w:type="dxa"/>
            <w:gridSpan w:val="2"/>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color w:val="auto"/>
                <w:kern w:val="0"/>
                <w:position w:val="1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9" w:hRule="atLeast"/>
        </w:trPr>
        <w:tc>
          <w:tcPr>
            <w:tcW w:w="459" w:type="dxa"/>
            <w:vMerge w:val="continue"/>
            <w:tcBorders>
              <w:tl2br w:val="nil"/>
              <w:tr2bl w:val="nil"/>
            </w:tcBorders>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377"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en-US" w:eastAsia="zh-CN"/>
              </w:rPr>
              <w:t>企业</w:t>
            </w:r>
            <w:r>
              <w:rPr>
                <w:rFonts w:hint="eastAsia" w:ascii="仿宋_GB2312" w:hAnsi="仿宋_GB2312" w:eastAsia="仿宋_GB2312" w:cs="仿宋_GB2312"/>
                <w:color w:val="auto"/>
                <w:kern w:val="0"/>
                <w:position w:val="16"/>
                <w:sz w:val="24"/>
                <w:szCs w:val="24"/>
                <w:lang w:val="zh-CN"/>
              </w:rPr>
              <w:t>性质</w:t>
            </w:r>
          </w:p>
        </w:tc>
        <w:tc>
          <w:tcPr>
            <w:tcW w:w="1404"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44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联系人</w:t>
            </w:r>
          </w:p>
        </w:tc>
        <w:tc>
          <w:tcPr>
            <w:tcW w:w="126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08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电话</w:t>
            </w:r>
          </w:p>
        </w:tc>
        <w:tc>
          <w:tcPr>
            <w:tcW w:w="216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25" w:hRule="atLeast"/>
        </w:trPr>
        <w:tc>
          <w:tcPr>
            <w:tcW w:w="459" w:type="dxa"/>
            <w:vMerge w:val="continue"/>
            <w:tcBorders>
              <w:tl2br w:val="nil"/>
              <w:tr2bl w:val="nil"/>
            </w:tcBorders>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377"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注册资金</w:t>
            </w:r>
          </w:p>
        </w:tc>
        <w:tc>
          <w:tcPr>
            <w:tcW w:w="1404"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44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法人代表</w:t>
            </w:r>
          </w:p>
        </w:tc>
        <w:tc>
          <w:tcPr>
            <w:tcW w:w="126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08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电话</w:t>
            </w:r>
          </w:p>
        </w:tc>
        <w:tc>
          <w:tcPr>
            <w:tcW w:w="2160"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9" w:hRule="atLeast"/>
        </w:trPr>
        <w:tc>
          <w:tcPr>
            <w:tcW w:w="459" w:type="dxa"/>
            <w:vMerge w:val="continue"/>
            <w:tcBorders>
              <w:tl2br w:val="nil"/>
              <w:tr2bl w:val="nil"/>
            </w:tcBorders>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377"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r>
              <w:rPr>
                <w:rFonts w:hint="eastAsia" w:ascii="仿宋_GB2312" w:hAnsi="仿宋_GB2312" w:eastAsia="仿宋_GB2312" w:cs="仿宋_GB2312"/>
                <w:color w:val="auto"/>
                <w:kern w:val="0"/>
                <w:position w:val="16"/>
                <w:sz w:val="24"/>
                <w:szCs w:val="24"/>
                <w:lang w:val="zh-CN"/>
              </w:rPr>
              <w:t>经营范围</w:t>
            </w:r>
          </w:p>
        </w:tc>
        <w:tc>
          <w:tcPr>
            <w:tcW w:w="7344" w:type="dxa"/>
            <w:gridSpan w:val="5"/>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80" w:hRule="atLeast"/>
        </w:trPr>
        <w:tc>
          <w:tcPr>
            <w:tcW w:w="459" w:type="dxa"/>
            <w:vMerge w:val="continue"/>
            <w:tcBorders>
              <w:tl2br w:val="nil"/>
              <w:tr2bl w:val="nil"/>
            </w:tcBorders>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377"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经营项目</w:t>
            </w:r>
          </w:p>
        </w:tc>
        <w:tc>
          <w:tcPr>
            <w:tcW w:w="7344" w:type="dxa"/>
            <w:gridSpan w:val="5"/>
            <w:tcBorders>
              <w:tl2br w:val="nil"/>
              <w:tr2bl w:val="nil"/>
            </w:tcBorders>
            <w:vAlign w:val="center"/>
          </w:tcPr>
          <w:p>
            <w:pPr>
              <w:autoSpaceDE w:val="0"/>
              <w:autoSpaceDN w:val="0"/>
              <w:adjustRightInd w:val="0"/>
              <w:spacing w:line="440" w:lineRule="atLeast"/>
              <w:jc w:val="left"/>
              <w:rPr>
                <w:rFonts w:hint="eastAsia" w:ascii="仿宋_GB2312" w:hAnsi="仿宋_GB2312" w:eastAsia="仿宋_GB2312" w:cs="仿宋_GB2312"/>
                <w:b/>
                <w:color w:val="auto"/>
                <w:kern w:val="0"/>
                <w:position w:val="16"/>
                <w:sz w:val="24"/>
                <w:szCs w:val="24"/>
                <w:u w:val="single"/>
                <w:lang w:val="en-US" w:eastAsia="zh-CN"/>
              </w:rPr>
            </w:pPr>
            <w:r>
              <w:rPr>
                <w:rFonts w:hint="eastAsia" w:ascii="仿宋_GB2312" w:hAnsi="仿宋_GB2312" w:eastAsia="仿宋_GB2312" w:cs="仿宋_GB2312"/>
                <w:i w:val="0"/>
                <w:iCs w:val="0"/>
                <w:caps w:val="0"/>
                <w:color w:val="auto"/>
                <w:spacing w:val="0"/>
                <w:sz w:val="24"/>
                <w:szCs w:val="24"/>
                <w:lang w:val="en-US" w:eastAsia="zh-CN"/>
              </w:rPr>
              <w:t>自助寄存柜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28" w:hRule="atLeast"/>
        </w:trPr>
        <w:tc>
          <w:tcPr>
            <w:tcW w:w="459" w:type="dxa"/>
            <w:vMerge w:val="continue"/>
            <w:tcBorders>
              <w:tl2br w:val="nil"/>
              <w:tr2bl w:val="nil"/>
            </w:tcBorders>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rPr>
            </w:pPr>
          </w:p>
        </w:tc>
        <w:tc>
          <w:tcPr>
            <w:tcW w:w="1377"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意向经</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en-US" w:eastAsia="zh-CN"/>
              </w:rPr>
            </w:pPr>
            <w:r>
              <w:rPr>
                <w:rFonts w:hint="eastAsia" w:ascii="仿宋_GB2312" w:hAnsi="仿宋_GB2312" w:eastAsia="仿宋_GB2312" w:cs="仿宋_GB2312"/>
                <w:color w:val="auto"/>
                <w:kern w:val="0"/>
                <w:position w:val="16"/>
                <w:sz w:val="24"/>
                <w:szCs w:val="24"/>
                <w:lang w:val="zh-CN"/>
              </w:rPr>
              <w:t>营品牌</w:t>
            </w:r>
          </w:p>
        </w:tc>
        <w:tc>
          <w:tcPr>
            <w:tcW w:w="7344" w:type="dxa"/>
            <w:gridSpan w:val="5"/>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FF0000"/>
                <w:kern w:val="0"/>
                <w:position w:val="16"/>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19" w:hRule="atLeast"/>
        </w:trPr>
        <w:tc>
          <w:tcPr>
            <w:tcW w:w="459" w:type="dxa"/>
            <w:tcBorders>
              <w:tl2br w:val="nil"/>
              <w:tr2bl w:val="nil"/>
            </w:tcBorders>
            <w:vAlign w:val="center"/>
          </w:tcPr>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责</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任</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和</w:t>
            </w:r>
          </w:p>
          <w:p>
            <w:pPr>
              <w:autoSpaceDE w:val="0"/>
              <w:autoSpaceDN w:val="0"/>
              <w:adjustRightInd w:val="0"/>
              <w:spacing w:line="440" w:lineRule="atLeast"/>
              <w:jc w:val="center"/>
              <w:rPr>
                <w:rFonts w:hint="eastAsia" w:ascii="仿宋_GB2312" w:hAnsi="仿宋_GB2312" w:eastAsia="仿宋_GB2312" w:cs="仿宋_GB2312"/>
                <w:color w:val="auto"/>
                <w:kern w:val="0"/>
                <w:position w:val="16"/>
                <w:sz w:val="24"/>
                <w:szCs w:val="24"/>
                <w:lang w:val="zh-CN"/>
              </w:rPr>
            </w:pPr>
            <w:r>
              <w:rPr>
                <w:rFonts w:hint="eastAsia" w:ascii="仿宋_GB2312" w:hAnsi="仿宋_GB2312" w:eastAsia="仿宋_GB2312" w:cs="仿宋_GB2312"/>
                <w:color w:val="auto"/>
                <w:kern w:val="0"/>
                <w:position w:val="16"/>
                <w:sz w:val="24"/>
                <w:szCs w:val="24"/>
                <w:lang w:val="zh-CN"/>
              </w:rPr>
              <w:t>义</w:t>
            </w:r>
          </w:p>
          <w:p>
            <w:pPr>
              <w:autoSpaceDE w:val="0"/>
              <w:autoSpaceDN w:val="0"/>
              <w:adjustRightInd w:val="0"/>
              <w:spacing w:line="440" w:lineRule="atLeas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position w:val="16"/>
                <w:sz w:val="24"/>
                <w:szCs w:val="24"/>
                <w:lang w:val="zh-CN"/>
              </w:rPr>
              <w:t>务</w:t>
            </w:r>
          </w:p>
        </w:tc>
        <w:tc>
          <w:tcPr>
            <w:tcW w:w="8721" w:type="dxa"/>
            <w:gridSpan w:val="6"/>
            <w:tcBorders>
              <w:tl2br w:val="nil"/>
              <w:tr2bl w:val="nil"/>
            </w:tcBorders>
          </w:tcPr>
          <w:p>
            <w:pPr>
              <w:autoSpaceDE w:val="0"/>
              <w:autoSpaceDN w:val="0"/>
              <w:adjustRightInd w:val="0"/>
              <w:spacing w:line="36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1</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lang w:val="zh-CN"/>
              </w:rPr>
              <w:t>意向承租方须按要求提供相关资料。</w:t>
            </w:r>
          </w:p>
          <w:p>
            <w:pPr>
              <w:autoSpaceDE w:val="0"/>
              <w:autoSpaceDN w:val="0"/>
              <w:adjustRightInd w:val="0"/>
              <w:spacing w:line="360" w:lineRule="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2</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lang w:val="zh-CN"/>
              </w:rPr>
              <w:t>意向承租方须保证本报名表所填信息真实有效。相关地址及联系方式作为邮寄文件的接收地址，意向承租方须保证为有效地址。</w:t>
            </w:r>
          </w:p>
          <w:p>
            <w:pPr>
              <w:autoSpaceDE w:val="0"/>
              <w:autoSpaceDN w:val="0"/>
              <w:adjustRightInd w:val="0"/>
              <w:spacing w:line="360" w:lineRule="auto"/>
              <w:rPr>
                <w:rFonts w:hint="eastAsia"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3</w:t>
            </w:r>
            <w:r>
              <w:rPr>
                <w:rFonts w:hint="eastAsia" w:ascii="仿宋_GB2312" w:hAnsi="仿宋_GB2312" w:eastAsia="仿宋_GB2312" w:cs="仿宋_GB2312"/>
                <w:color w:val="auto"/>
                <w:kern w:val="0"/>
                <w:sz w:val="24"/>
                <w:szCs w:val="24"/>
                <w:lang w:val="en-US" w:eastAsia="zh-CN"/>
              </w:rPr>
              <w:t>.</w:t>
            </w:r>
            <w:r>
              <w:rPr>
                <w:rFonts w:hint="eastAsia" w:ascii="仿宋_GB2312" w:hAnsi="仿宋_GB2312" w:eastAsia="仿宋_GB2312" w:cs="仿宋_GB2312"/>
                <w:color w:val="auto"/>
                <w:kern w:val="0"/>
                <w:sz w:val="24"/>
                <w:szCs w:val="24"/>
                <w:lang w:val="zh-CN"/>
              </w:rPr>
              <w:t>意向承租方须保证所提供资料的完整性、真实性和合法性，否则承担法律责任和经济责任。</w:t>
            </w:r>
          </w:p>
        </w:tc>
      </w:tr>
    </w:tbl>
    <w:p>
      <w:pPr>
        <w:autoSpaceDE w:val="0"/>
        <w:autoSpaceDN w:val="0"/>
        <w:adjustRightInd w:val="0"/>
        <w:spacing w:line="312" w:lineRule="atLeast"/>
        <w:ind w:firstLine="1575"/>
        <w:jc w:val="center"/>
        <w:rPr>
          <w:rFonts w:hint="eastAsia" w:ascii="Times New Roman" w:hAnsi="Times New Roman"/>
          <w:b/>
          <w:bCs/>
          <w:color w:val="auto"/>
          <w:spacing w:val="20"/>
          <w:kern w:val="0"/>
          <w:sz w:val="28"/>
          <w:szCs w:val="28"/>
          <w:lang w:val="zh-CN"/>
        </w:rPr>
      </w:pPr>
    </w:p>
    <w:p>
      <w:pPr>
        <w:autoSpaceDE w:val="0"/>
        <w:autoSpaceDN w:val="0"/>
        <w:adjustRightInd w:val="0"/>
        <w:spacing w:line="312" w:lineRule="atLeast"/>
        <w:ind w:firstLine="2520" w:firstLineChars="700"/>
        <w:jc w:val="both"/>
        <w:rPr>
          <w:rFonts w:hint="eastAsia" w:ascii="仿宋_GB2312" w:hAnsi="仿宋_GB2312" w:eastAsia="仿宋_GB2312" w:cs="仿宋_GB2312"/>
          <w:b w:val="0"/>
          <w:bCs w:val="0"/>
          <w:color w:val="auto"/>
          <w:spacing w:val="20"/>
          <w:kern w:val="0"/>
          <w:sz w:val="32"/>
          <w:szCs w:val="32"/>
          <w:lang w:val="en-US" w:eastAsia="zh-CN"/>
        </w:rPr>
      </w:pPr>
      <w:r>
        <w:rPr>
          <w:rFonts w:hint="eastAsia" w:ascii="仿宋_GB2312" w:hAnsi="仿宋_GB2312" w:eastAsia="仿宋_GB2312" w:cs="仿宋_GB2312"/>
          <w:b w:val="0"/>
          <w:bCs w:val="0"/>
          <w:color w:val="auto"/>
          <w:spacing w:val="20"/>
          <w:kern w:val="0"/>
          <w:sz w:val="32"/>
          <w:szCs w:val="32"/>
          <w:lang w:val="zh-CN"/>
        </w:rPr>
        <w:t>意向承租方(盖</w:t>
      </w:r>
      <w:r>
        <w:rPr>
          <w:rFonts w:hint="eastAsia" w:ascii="仿宋_GB2312" w:hAnsi="仿宋_GB2312" w:eastAsia="仿宋_GB2312" w:cs="仿宋_GB2312"/>
          <w:b w:val="0"/>
          <w:bCs w:val="0"/>
          <w:color w:val="auto"/>
          <w:spacing w:val="20"/>
          <w:kern w:val="0"/>
          <w:sz w:val="32"/>
          <w:szCs w:val="32"/>
          <w:lang w:val="en-US" w:eastAsia="zh-CN"/>
        </w:rPr>
        <w:t>公</w:t>
      </w:r>
      <w:r>
        <w:rPr>
          <w:rFonts w:hint="eastAsia" w:ascii="仿宋_GB2312" w:hAnsi="仿宋_GB2312" w:eastAsia="仿宋_GB2312" w:cs="仿宋_GB2312"/>
          <w:b w:val="0"/>
          <w:bCs w:val="0"/>
          <w:color w:val="auto"/>
          <w:spacing w:val="20"/>
          <w:kern w:val="0"/>
          <w:sz w:val="32"/>
          <w:szCs w:val="32"/>
          <w:lang w:val="zh-CN"/>
        </w:rPr>
        <w:t>章)：</w:t>
      </w:r>
    </w:p>
    <w:p>
      <w:pPr>
        <w:autoSpaceDE w:val="0"/>
        <w:autoSpaceDN w:val="0"/>
        <w:adjustRightInd w:val="0"/>
        <w:spacing w:line="312" w:lineRule="atLeast"/>
        <w:ind w:firstLine="1575"/>
        <w:jc w:val="center"/>
        <w:rPr>
          <w:rFonts w:hint="eastAsia" w:ascii="仿宋_GB2312" w:hAnsi="仿宋_GB2312" w:eastAsia="仿宋_GB2312" w:cs="仿宋_GB2312"/>
          <w:b w:val="0"/>
          <w:bCs w:val="0"/>
          <w:color w:val="auto"/>
          <w:spacing w:val="20"/>
          <w:kern w:val="0"/>
          <w:sz w:val="32"/>
          <w:szCs w:val="32"/>
          <w:lang w:val="zh-CN"/>
        </w:rPr>
      </w:pPr>
      <w:r>
        <w:rPr>
          <w:rFonts w:hint="eastAsia" w:ascii="仿宋_GB2312" w:hAnsi="仿宋_GB2312" w:eastAsia="仿宋_GB2312" w:cs="仿宋_GB2312"/>
          <w:b w:val="0"/>
          <w:bCs w:val="0"/>
          <w:color w:val="auto"/>
          <w:spacing w:val="20"/>
          <w:kern w:val="0"/>
          <w:sz w:val="32"/>
          <w:szCs w:val="32"/>
          <w:lang w:val="en-US" w:eastAsia="zh-CN"/>
        </w:rPr>
        <w:t xml:space="preserve"> 法定代表人或委托代理</w:t>
      </w:r>
      <w:r>
        <w:rPr>
          <w:rFonts w:hint="eastAsia" w:ascii="仿宋_GB2312" w:hAnsi="仿宋_GB2312" w:eastAsia="仿宋_GB2312" w:cs="仿宋_GB2312"/>
          <w:b w:val="0"/>
          <w:bCs w:val="0"/>
          <w:color w:val="auto"/>
          <w:spacing w:val="20"/>
          <w:kern w:val="0"/>
          <w:sz w:val="32"/>
          <w:szCs w:val="32"/>
          <w:lang w:val="zh-CN"/>
        </w:rPr>
        <w:t>人(签字)：</w:t>
      </w:r>
    </w:p>
    <w:p>
      <w:pPr>
        <w:autoSpaceDE w:val="0"/>
        <w:autoSpaceDN w:val="0"/>
        <w:adjustRightInd w:val="0"/>
        <w:spacing w:line="312" w:lineRule="atLeast"/>
        <w:ind w:firstLine="3060" w:firstLineChars="850"/>
        <w:jc w:val="both"/>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color w:val="auto"/>
          <w:spacing w:val="20"/>
          <w:kern w:val="0"/>
          <w:sz w:val="32"/>
          <w:szCs w:val="32"/>
          <w:lang w:val="zh-CN"/>
        </w:rPr>
        <w:t>日期：</w:t>
      </w:r>
    </w:p>
    <w:sectPr>
      <w:pgSz w:w="11906" w:h="16838"/>
      <w:pgMar w:top="2098" w:right="1587"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embedRegular r:id="rId1" w:fontKey="{C8966D38-ADA1-4C26-B02F-C37005B548F4}"/>
  </w:font>
  <w:font w:name="仿宋_GB2312">
    <w:panose1 w:val="02010609030101010101"/>
    <w:charset w:val="86"/>
    <w:family w:val="modern"/>
    <w:pitch w:val="default"/>
    <w:sig w:usb0="00000001" w:usb1="080E0000" w:usb2="00000000" w:usb3="00000000" w:csb0="00040000" w:csb1="00000000"/>
    <w:embedRegular r:id="rId2" w:fontKey="{6D4BAA85-A250-4B88-BC82-0ACC5326EE8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NjU0MDUyODc4MjE2ODUzMmVjM2RiZTk0ODdjNjcifQ=="/>
  </w:docVars>
  <w:rsids>
    <w:rsidRoot w:val="00000000"/>
    <w:rsid w:val="42462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qFormat/>
    <w:uiPriority w:val="0"/>
    <w:pPr>
      <w:keepNext/>
      <w:keepLines/>
      <w:widowControl w:val="0"/>
      <w:spacing w:before="120" w:after="120" w:line="360" w:lineRule="auto"/>
      <w:ind w:left="0" w:right="0"/>
      <w:jc w:val="center"/>
      <w:outlineLvl w:val="0"/>
    </w:pPr>
    <w:rPr>
      <w:rFonts w:ascii="Calibri" w:hAnsi="Calibri" w:eastAsia="宋体" w:cs="宋体"/>
      <w:b/>
      <w:bCs/>
      <w:kern w:val="44"/>
      <w:sz w:val="44"/>
      <w:szCs w:val="22"/>
      <w:lang w:val="en-US" w:eastAsia="zh-CN" w:bidi="ar-SA"/>
    </w:rPr>
  </w:style>
  <w:style w:type="paragraph" w:styleId="4">
    <w:name w:val="heading 2"/>
    <w:basedOn w:val="1"/>
    <w:qFormat/>
    <w:uiPriority w:val="0"/>
    <w:pPr>
      <w:keepNext/>
      <w:keepLines/>
      <w:widowControl w:val="0"/>
      <w:adjustRightInd w:val="0"/>
      <w:spacing w:before="240" w:after="0" w:line="360" w:lineRule="auto"/>
      <w:ind w:left="0" w:right="0"/>
      <w:outlineLvl w:val="1"/>
    </w:pPr>
    <w:rPr>
      <w:rFonts w:ascii="Arial" w:hAnsi="Arial" w:eastAsia="黑体" w:cs="宋体"/>
      <w:b/>
      <w:bCs/>
      <w:kern w:val="0"/>
      <w:sz w:val="28"/>
      <w:szCs w:val="22"/>
      <w:lang w:val="en-US" w:eastAsia="zh-CN" w:bidi="ar-SA"/>
    </w:rPr>
  </w:style>
  <w:style w:type="character" w:default="1" w:styleId="11">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5">
    <w:name w:val="Normal Indent"/>
    <w:basedOn w:val="1"/>
    <w:qFormat/>
    <w:uiPriority w:val="0"/>
    <w:pPr>
      <w:widowControl w:val="0"/>
      <w:spacing w:after="0" w:line="360" w:lineRule="auto"/>
      <w:ind w:firstLine="420"/>
    </w:pPr>
    <w:rPr>
      <w:rFonts w:ascii="Calibri" w:hAnsi="Calibri" w:eastAsia="宋体" w:cs="宋体"/>
      <w:kern w:val="2"/>
      <w:sz w:val="24"/>
      <w:szCs w:val="22"/>
      <w:lang w:val="en-US" w:eastAsia="zh-CN" w:bidi="ar-SA"/>
    </w:rPr>
  </w:style>
  <w:style w:type="paragraph" w:styleId="6">
    <w:name w:val="Body Text"/>
    <w:basedOn w:val="1"/>
    <w:qFormat/>
    <w:uiPriority w:val="0"/>
    <w:pPr>
      <w:widowControl w:val="0"/>
      <w:tabs>
        <w:tab w:val="left" w:pos="420"/>
      </w:tabs>
      <w:spacing w:after="0" w:line="360" w:lineRule="auto"/>
    </w:pPr>
    <w:rPr>
      <w:rFonts w:ascii="宋体" w:hAnsi="宋体" w:eastAsia="宋体" w:cs="宋体"/>
      <w:kern w:val="2"/>
      <w:sz w:val="24"/>
      <w:szCs w:val="22"/>
      <w:lang w:val="en-US" w:eastAsia="zh-CN" w:bidi="ar-SA"/>
    </w:rPr>
  </w:style>
  <w:style w:type="paragraph" w:styleId="7">
    <w:name w:val="header"/>
    <w:basedOn w:val="1"/>
    <w:qFormat/>
    <w:uiPriority w:val="0"/>
    <w:pPr>
      <w:widowControl w:val="0"/>
      <w:pBdr>
        <w:bottom w:val="single" w:color="auto" w:sz="6" w:space="1"/>
      </w:pBdr>
      <w:tabs>
        <w:tab w:val="center" w:pos="4140"/>
        <w:tab w:val="right" w:pos="8300"/>
      </w:tabs>
      <w:snapToGrid w:val="0"/>
      <w:spacing w:after="0" w:line="360" w:lineRule="auto"/>
      <w:jc w:val="center"/>
    </w:pPr>
    <w:rPr>
      <w:rFonts w:ascii="Calibri" w:hAnsi="Calibri" w:eastAsia="宋体" w:cs="宋体"/>
      <w:kern w:val="2"/>
      <w:sz w:val="18"/>
      <w:szCs w:val="18"/>
      <w:lang w:val="en-US" w:eastAsia="zh-CN" w:bidi="ar-SA"/>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列出段落1"/>
    <w:basedOn w:val="14"/>
    <w:qFormat/>
    <w:uiPriority w:val="0"/>
    <w:pPr>
      <w:ind w:firstLine="420" w:firstLineChars="200"/>
    </w:pPr>
    <w:rPr>
      <w:rFonts w:ascii="Times New Roman" w:hAnsi="Times New Roman" w:eastAsia="宋体" w:cs="Times New Roman"/>
    </w:rPr>
  </w:style>
  <w:style w:type="paragraph" w:customStyle="1" w:styleId="14">
    <w:name w:val="正文1"/>
    <w:basedOn w:val="1"/>
    <w:qFormat/>
    <w:uiPriority w:val="0"/>
    <w:rPr>
      <w:rFonts w:ascii="Times New Roman" w:hAnsi="Times New Roman" w:eastAsia="Times New Roman" w:cs="Times New Roman"/>
      <w:kern w:val="0"/>
      <w:sz w:val="20"/>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2484</Words>
  <Characters>2600</Characters>
  <Paragraphs>118</Paragraphs>
  <TotalTime>8</TotalTime>
  <ScaleCrop>false</ScaleCrop>
  <LinksUpToDate>false</LinksUpToDate>
  <CharactersWithSpaces>2706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2023-01-09T06:26:00Z</dcterms:created>
  <dc:creator>DELL</dc:creator>
  <cp:lastModifiedBy>Erin</cp:lastModifiedBy>
  <cp:lastPrinted>2023-02-07T09:35:00Z</cp:lastPrinted>
  <dcterms:modified xsi:type="dcterms:W3CDTF">2023-12-07T07:43:36Z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100AF358B2E3456B8B3F5E427DDA8335</vt:lpwstr>
  </property>
</Properties>
</file>